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AB475" w14:textId="50C89013" w:rsidR="008D637E" w:rsidRPr="000B6658" w:rsidRDefault="00DB501C" w:rsidP="008D637E">
      <w:pPr>
        <w:pStyle w:val="Title"/>
        <w:ind w:left="0"/>
        <w:rPr>
          <w:color w:val="212121"/>
          <w:sz w:val="32"/>
          <w:szCs w:val="32"/>
        </w:rPr>
      </w:pPr>
      <w:r>
        <w:rPr>
          <w:color w:val="221F1F"/>
          <w:spacing w:val="-6"/>
          <w:sz w:val="34"/>
          <w:szCs w:val="34"/>
        </w:rPr>
        <w:t>Media e</w:t>
      </w:r>
      <w:r w:rsidR="00EB4ED7" w:rsidRPr="00EB4ED7">
        <w:rPr>
          <w:color w:val="221F1F"/>
          <w:spacing w:val="-2"/>
          <w:sz w:val="34"/>
          <w:szCs w:val="34"/>
        </w:rPr>
        <w:t>vent</w:t>
      </w:r>
    </w:p>
    <w:p w14:paraId="669D0D7D" w14:textId="77777777" w:rsidR="00851399" w:rsidRDefault="00851399" w:rsidP="00851399">
      <w:pPr>
        <w:rPr>
          <w:rFonts w:ascii="Roboto" w:hAnsi="Roboto"/>
          <w:b/>
          <w:bCs/>
          <w:sz w:val="32"/>
          <w:szCs w:val="32"/>
        </w:rPr>
      </w:pPr>
    </w:p>
    <w:p w14:paraId="2C5A481C" w14:textId="5BB1766E" w:rsidR="00851399" w:rsidRPr="00851399" w:rsidRDefault="00851399" w:rsidP="00851399">
      <w:pPr>
        <w:rPr>
          <w:b/>
          <w:bCs/>
          <w:i/>
          <w:iCs/>
        </w:rPr>
      </w:pPr>
      <w:r w:rsidRPr="00851399">
        <w:rPr>
          <w:b/>
          <w:bCs/>
          <w:i/>
          <w:iCs/>
        </w:rPr>
        <w:t xml:space="preserve">Briefing Session - A better quality of life for all in an </w:t>
      </w:r>
      <w:proofErr w:type="spellStart"/>
      <w:r w:rsidR="005E6CF5">
        <w:rPr>
          <w:b/>
          <w:bCs/>
          <w:i/>
          <w:iCs/>
        </w:rPr>
        <w:t>urbanising</w:t>
      </w:r>
      <w:proofErr w:type="spellEnd"/>
      <w:r w:rsidRPr="00851399">
        <w:rPr>
          <w:b/>
          <w:bCs/>
          <w:i/>
          <w:iCs/>
        </w:rPr>
        <w:t xml:space="preserve"> world: promoting health and wellbeing </w:t>
      </w:r>
    </w:p>
    <w:p w14:paraId="2B9A41CC" w14:textId="7D6C6980" w:rsidR="00376047" w:rsidRDefault="00376047" w:rsidP="00EB4ED7">
      <w:pPr>
        <w:pStyle w:val="Title"/>
        <w:ind w:left="0"/>
        <w:rPr>
          <w:b w:val="0"/>
          <w:bCs w:val="0"/>
          <w:i/>
          <w:iCs/>
          <w:color w:val="212121"/>
          <w:sz w:val="32"/>
          <w:szCs w:val="32"/>
        </w:rPr>
      </w:pPr>
      <w:r w:rsidRPr="00376047">
        <w:rPr>
          <w:rFonts w:ascii="Arial Narrow" w:hAnsi="Arial Narrow"/>
          <w:noProof/>
          <w:sz w:val="24"/>
          <w:szCs w:val="24"/>
        </w:rPr>
        <mc:AlternateContent>
          <mc:Choice Requires="wpg">
            <w:drawing>
              <wp:anchor distT="0" distB="0" distL="114300" distR="114300" simplePos="0" relativeHeight="251659264" behindDoc="0" locked="0" layoutInCell="1" allowOverlap="1" wp14:anchorId="287E29D1" wp14:editId="629248EC">
                <wp:simplePos x="0" y="0"/>
                <wp:positionH relativeFrom="page">
                  <wp:posOffset>914401</wp:posOffset>
                </wp:positionH>
                <wp:positionV relativeFrom="paragraph">
                  <wp:posOffset>415290</wp:posOffset>
                </wp:positionV>
                <wp:extent cx="228600" cy="229130"/>
                <wp:effectExtent l="0" t="0" r="0" b="0"/>
                <wp:wrapNone/>
                <wp:docPr id="2640760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9130"/>
                          <a:chOff x="720" y="-171"/>
                          <a:chExt cx="431" cy="432"/>
                        </a:xfrm>
                      </wpg:grpSpPr>
                      <wps:wsp>
                        <wps:cNvPr id="1635600014" name="docshape2"/>
                        <wps:cNvSpPr>
                          <a:spLocks/>
                        </wps:cNvSpPr>
                        <wps:spPr bwMode="auto">
                          <a:xfrm>
                            <a:off x="720" y="-137"/>
                            <a:ext cx="431" cy="397"/>
                          </a:xfrm>
                          <a:custGeom>
                            <a:avLst/>
                            <a:gdLst>
                              <a:gd name="T0" fmla="+- 0 1151 720"/>
                              <a:gd name="T1" fmla="*/ T0 w 431"/>
                              <a:gd name="T2" fmla="+- 0 -46 -136"/>
                              <a:gd name="T3" fmla="*/ -46 h 397"/>
                              <a:gd name="T4" fmla="+- 0 1117 720"/>
                              <a:gd name="T5" fmla="*/ T4 w 431"/>
                              <a:gd name="T6" fmla="+- 0 -46 -136"/>
                              <a:gd name="T7" fmla="*/ -46 h 397"/>
                              <a:gd name="T8" fmla="+- 0 1117 720"/>
                              <a:gd name="T9" fmla="*/ T8 w 431"/>
                              <a:gd name="T10" fmla="+- 0 -12 -136"/>
                              <a:gd name="T11" fmla="*/ -12 h 397"/>
                              <a:gd name="T12" fmla="+- 0 1117 720"/>
                              <a:gd name="T13" fmla="*/ T12 w 431"/>
                              <a:gd name="T14" fmla="+- 0 220 -136"/>
                              <a:gd name="T15" fmla="*/ 220 h 397"/>
                              <a:gd name="T16" fmla="+- 0 1110 720"/>
                              <a:gd name="T17" fmla="*/ T16 w 431"/>
                              <a:gd name="T18" fmla="+- 0 227 -136"/>
                              <a:gd name="T19" fmla="*/ 227 h 397"/>
                              <a:gd name="T20" fmla="+- 0 761 720"/>
                              <a:gd name="T21" fmla="*/ T20 w 431"/>
                              <a:gd name="T22" fmla="+- 0 227 -136"/>
                              <a:gd name="T23" fmla="*/ 227 h 397"/>
                              <a:gd name="T24" fmla="+- 0 754 720"/>
                              <a:gd name="T25" fmla="*/ T24 w 431"/>
                              <a:gd name="T26" fmla="+- 0 220 -136"/>
                              <a:gd name="T27" fmla="*/ 220 h 397"/>
                              <a:gd name="T28" fmla="+- 0 754 720"/>
                              <a:gd name="T29" fmla="*/ T28 w 431"/>
                              <a:gd name="T30" fmla="+- 0 -12 -136"/>
                              <a:gd name="T31" fmla="*/ -12 h 397"/>
                              <a:gd name="T32" fmla="+- 0 1117 720"/>
                              <a:gd name="T33" fmla="*/ T32 w 431"/>
                              <a:gd name="T34" fmla="+- 0 -12 -136"/>
                              <a:gd name="T35" fmla="*/ -12 h 397"/>
                              <a:gd name="T36" fmla="+- 0 1117 720"/>
                              <a:gd name="T37" fmla="*/ T36 w 431"/>
                              <a:gd name="T38" fmla="+- 0 -46 -136"/>
                              <a:gd name="T39" fmla="*/ -46 h 397"/>
                              <a:gd name="T40" fmla="+- 0 754 720"/>
                              <a:gd name="T41" fmla="*/ T40 w 431"/>
                              <a:gd name="T42" fmla="+- 0 -46 -136"/>
                              <a:gd name="T43" fmla="*/ -46 h 397"/>
                              <a:gd name="T44" fmla="+- 0 754 720"/>
                              <a:gd name="T45" fmla="*/ T44 w 431"/>
                              <a:gd name="T46" fmla="+- 0 -95 -136"/>
                              <a:gd name="T47" fmla="*/ -95 h 397"/>
                              <a:gd name="T48" fmla="+- 0 761 720"/>
                              <a:gd name="T49" fmla="*/ T48 w 431"/>
                              <a:gd name="T50" fmla="+- 0 -103 -136"/>
                              <a:gd name="T51" fmla="*/ -103 h 397"/>
                              <a:gd name="T52" fmla="+- 0 1147 720"/>
                              <a:gd name="T53" fmla="*/ T52 w 431"/>
                              <a:gd name="T54" fmla="+- 0 -103 -136"/>
                              <a:gd name="T55" fmla="*/ -103 h 397"/>
                              <a:gd name="T56" fmla="+- 0 1146 720"/>
                              <a:gd name="T57" fmla="*/ T56 w 431"/>
                              <a:gd name="T58" fmla="+- 0 -108 -136"/>
                              <a:gd name="T59" fmla="*/ -108 h 397"/>
                              <a:gd name="T60" fmla="+- 0 1133 720"/>
                              <a:gd name="T61" fmla="*/ T60 w 431"/>
                              <a:gd name="T62" fmla="+- 0 -125 -136"/>
                              <a:gd name="T63" fmla="*/ -125 h 397"/>
                              <a:gd name="T64" fmla="+- 0 1113 720"/>
                              <a:gd name="T65" fmla="*/ T64 w 431"/>
                              <a:gd name="T66" fmla="+- 0 -135 -136"/>
                              <a:gd name="T67" fmla="*/ -135 h 397"/>
                              <a:gd name="T68" fmla="+- 0 1100 720"/>
                              <a:gd name="T69" fmla="*/ T68 w 431"/>
                              <a:gd name="T70" fmla="+- 0 -136 -136"/>
                              <a:gd name="T71" fmla="*/ -136 h 397"/>
                              <a:gd name="T72" fmla="+- 0 770 720"/>
                              <a:gd name="T73" fmla="*/ T72 w 431"/>
                              <a:gd name="T74" fmla="+- 0 -136 -136"/>
                              <a:gd name="T75" fmla="*/ -136 h 397"/>
                              <a:gd name="T76" fmla="+- 0 749 720"/>
                              <a:gd name="T77" fmla="*/ T76 w 431"/>
                              <a:gd name="T78" fmla="+- 0 -131 -136"/>
                              <a:gd name="T79" fmla="*/ -131 h 397"/>
                              <a:gd name="T80" fmla="+- 0 732 720"/>
                              <a:gd name="T81" fmla="*/ T80 w 431"/>
                              <a:gd name="T82" fmla="+- 0 -118 -136"/>
                              <a:gd name="T83" fmla="*/ -118 h 397"/>
                              <a:gd name="T84" fmla="+- 0 722 720"/>
                              <a:gd name="T85" fmla="*/ T84 w 431"/>
                              <a:gd name="T86" fmla="+- 0 -99 -136"/>
                              <a:gd name="T87" fmla="*/ -99 h 397"/>
                              <a:gd name="T88" fmla="+- 0 720 720"/>
                              <a:gd name="T89" fmla="*/ T88 w 431"/>
                              <a:gd name="T90" fmla="+- 0 210 -136"/>
                              <a:gd name="T91" fmla="*/ 210 h 397"/>
                              <a:gd name="T92" fmla="+- 0 725 720"/>
                              <a:gd name="T93" fmla="*/ T92 w 431"/>
                              <a:gd name="T94" fmla="+- 0 232 -136"/>
                              <a:gd name="T95" fmla="*/ 232 h 397"/>
                              <a:gd name="T96" fmla="+- 0 738 720"/>
                              <a:gd name="T97" fmla="*/ T96 w 431"/>
                              <a:gd name="T98" fmla="+- 0 249 -136"/>
                              <a:gd name="T99" fmla="*/ 249 h 397"/>
                              <a:gd name="T100" fmla="+- 0 758 720"/>
                              <a:gd name="T101" fmla="*/ T100 w 431"/>
                              <a:gd name="T102" fmla="+- 0 259 -136"/>
                              <a:gd name="T103" fmla="*/ 259 h 397"/>
                              <a:gd name="T104" fmla="+- 0 1100 720"/>
                              <a:gd name="T105" fmla="*/ T104 w 431"/>
                              <a:gd name="T106" fmla="+- 0 261 -136"/>
                              <a:gd name="T107" fmla="*/ 261 h 397"/>
                              <a:gd name="T108" fmla="+- 0 1122 720"/>
                              <a:gd name="T109" fmla="*/ T108 w 431"/>
                              <a:gd name="T110" fmla="+- 0 256 -136"/>
                              <a:gd name="T111" fmla="*/ 256 h 397"/>
                              <a:gd name="T112" fmla="+- 0 1139 720"/>
                              <a:gd name="T113" fmla="*/ T112 w 431"/>
                              <a:gd name="T114" fmla="+- 0 243 -136"/>
                              <a:gd name="T115" fmla="*/ 243 h 397"/>
                              <a:gd name="T116" fmla="+- 0 1147 720"/>
                              <a:gd name="T117" fmla="*/ T116 w 431"/>
                              <a:gd name="T118" fmla="+- 0 227 -136"/>
                              <a:gd name="T119" fmla="*/ 227 h 397"/>
                              <a:gd name="T120" fmla="+- 0 1149 720"/>
                              <a:gd name="T121" fmla="*/ T120 w 431"/>
                              <a:gd name="T122" fmla="+- 0 223 -136"/>
                              <a:gd name="T123" fmla="*/ 223 h 397"/>
                              <a:gd name="T124" fmla="+- 0 1150 720"/>
                              <a:gd name="T125" fmla="*/ T124 w 431"/>
                              <a:gd name="T126" fmla="+- 0 -12 -136"/>
                              <a:gd name="T127" fmla="*/ -12 h 397"/>
                              <a:gd name="T128" fmla="+- 0 1151 720"/>
                              <a:gd name="T129" fmla="*/ T128 w 431"/>
                              <a:gd name="T130" fmla="+- 0 -46 -136"/>
                              <a:gd name="T131" fmla="*/ -4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1" h="397">
                                <a:moveTo>
                                  <a:pt x="431" y="90"/>
                                </a:moveTo>
                                <a:lnTo>
                                  <a:pt x="397" y="90"/>
                                </a:lnTo>
                                <a:lnTo>
                                  <a:pt x="397" y="124"/>
                                </a:lnTo>
                                <a:lnTo>
                                  <a:pt x="397" y="356"/>
                                </a:lnTo>
                                <a:lnTo>
                                  <a:pt x="390" y="363"/>
                                </a:lnTo>
                                <a:lnTo>
                                  <a:pt x="41" y="363"/>
                                </a:lnTo>
                                <a:lnTo>
                                  <a:pt x="34" y="356"/>
                                </a:lnTo>
                                <a:lnTo>
                                  <a:pt x="34" y="124"/>
                                </a:lnTo>
                                <a:lnTo>
                                  <a:pt x="397" y="124"/>
                                </a:lnTo>
                                <a:lnTo>
                                  <a:pt x="397" y="90"/>
                                </a:lnTo>
                                <a:lnTo>
                                  <a:pt x="34" y="90"/>
                                </a:lnTo>
                                <a:lnTo>
                                  <a:pt x="34" y="41"/>
                                </a:lnTo>
                                <a:lnTo>
                                  <a:pt x="41" y="33"/>
                                </a:lnTo>
                                <a:lnTo>
                                  <a:pt x="427" y="33"/>
                                </a:lnTo>
                                <a:lnTo>
                                  <a:pt x="426" y="28"/>
                                </a:lnTo>
                                <a:lnTo>
                                  <a:pt x="413" y="11"/>
                                </a:lnTo>
                                <a:lnTo>
                                  <a:pt x="393" y="1"/>
                                </a:lnTo>
                                <a:lnTo>
                                  <a:pt x="380" y="0"/>
                                </a:lnTo>
                                <a:lnTo>
                                  <a:pt x="50" y="0"/>
                                </a:lnTo>
                                <a:lnTo>
                                  <a:pt x="29" y="5"/>
                                </a:lnTo>
                                <a:lnTo>
                                  <a:pt x="12" y="18"/>
                                </a:lnTo>
                                <a:lnTo>
                                  <a:pt x="2" y="37"/>
                                </a:lnTo>
                                <a:lnTo>
                                  <a:pt x="0" y="346"/>
                                </a:lnTo>
                                <a:lnTo>
                                  <a:pt x="5" y="368"/>
                                </a:lnTo>
                                <a:lnTo>
                                  <a:pt x="18" y="385"/>
                                </a:lnTo>
                                <a:lnTo>
                                  <a:pt x="38" y="395"/>
                                </a:lnTo>
                                <a:lnTo>
                                  <a:pt x="380" y="397"/>
                                </a:lnTo>
                                <a:lnTo>
                                  <a:pt x="402" y="392"/>
                                </a:lnTo>
                                <a:lnTo>
                                  <a:pt x="419" y="379"/>
                                </a:lnTo>
                                <a:lnTo>
                                  <a:pt x="427" y="363"/>
                                </a:lnTo>
                                <a:lnTo>
                                  <a:pt x="429" y="359"/>
                                </a:lnTo>
                                <a:lnTo>
                                  <a:pt x="430" y="124"/>
                                </a:lnTo>
                                <a:lnTo>
                                  <a:pt x="431" y="90"/>
                                </a:lnTo>
                                <a:close/>
                              </a:path>
                            </a:pathLst>
                          </a:custGeom>
                          <a:solidFill>
                            <a:srgbClr val="33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59556" name="docshape3"/>
                        <wps:cNvSpPr>
                          <a:spLocks/>
                        </wps:cNvSpPr>
                        <wps:spPr bwMode="auto">
                          <a:xfrm>
                            <a:off x="784" y="39"/>
                            <a:ext cx="303" cy="135"/>
                          </a:xfrm>
                          <a:custGeom>
                            <a:avLst/>
                            <a:gdLst>
                              <a:gd name="T0" fmla="+- 0 784 784"/>
                              <a:gd name="T1" fmla="*/ T0 w 303"/>
                              <a:gd name="T2" fmla="+- 0 175 40"/>
                              <a:gd name="T3" fmla="*/ 175 h 135"/>
                              <a:gd name="T4" fmla="+- 0 818 784"/>
                              <a:gd name="T5" fmla="*/ T4 w 303"/>
                              <a:gd name="T6" fmla="+- 0 175 40"/>
                              <a:gd name="T7" fmla="*/ 175 h 135"/>
                              <a:gd name="T8" fmla="+- 0 851 784"/>
                              <a:gd name="T9" fmla="*/ T8 w 303"/>
                              <a:gd name="T10" fmla="+- 0 175 40"/>
                              <a:gd name="T11" fmla="*/ 175 h 135"/>
                              <a:gd name="T12" fmla="+- 0 885 784"/>
                              <a:gd name="T13" fmla="*/ T12 w 303"/>
                              <a:gd name="T14" fmla="+- 0 175 40"/>
                              <a:gd name="T15" fmla="*/ 175 h 135"/>
                              <a:gd name="T16" fmla="+- 0 919 784"/>
                              <a:gd name="T17" fmla="*/ T16 w 303"/>
                              <a:gd name="T18" fmla="+- 0 175 40"/>
                              <a:gd name="T19" fmla="*/ 175 h 135"/>
                              <a:gd name="T20" fmla="+- 0 952 784"/>
                              <a:gd name="T21" fmla="*/ T20 w 303"/>
                              <a:gd name="T22" fmla="+- 0 175 40"/>
                              <a:gd name="T23" fmla="*/ 175 h 135"/>
                              <a:gd name="T24" fmla="+- 0 986 784"/>
                              <a:gd name="T25" fmla="*/ T24 w 303"/>
                              <a:gd name="T26" fmla="+- 0 175 40"/>
                              <a:gd name="T27" fmla="*/ 175 h 135"/>
                              <a:gd name="T28" fmla="+- 0 1020 784"/>
                              <a:gd name="T29" fmla="*/ T28 w 303"/>
                              <a:gd name="T30" fmla="+- 0 175 40"/>
                              <a:gd name="T31" fmla="*/ 175 h 135"/>
                              <a:gd name="T32" fmla="+- 0 784 784"/>
                              <a:gd name="T33" fmla="*/ T32 w 303"/>
                              <a:gd name="T34" fmla="+- 0 108 40"/>
                              <a:gd name="T35" fmla="*/ 108 h 135"/>
                              <a:gd name="T36" fmla="+- 0 818 784"/>
                              <a:gd name="T37" fmla="*/ T36 w 303"/>
                              <a:gd name="T38" fmla="+- 0 108 40"/>
                              <a:gd name="T39" fmla="*/ 108 h 135"/>
                              <a:gd name="T40" fmla="+- 0 851 784"/>
                              <a:gd name="T41" fmla="*/ T40 w 303"/>
                              <a:gd name="T42" fmla="+- 0 108 40"/>
                              <a:gd name="T43" fmla="*/ 108 h 135"/>
                              <a:gd name="T44" fmla="+- 0 885 784"/>
                              <a:gd name="T45" fmla="*/ T44 w 303"/>
                              <a:gd name="T46" fmla="+- 0 108 40"/>
                              <a:gd name="T47" fmla="*/ 108 h 135"/>
                              <a:gd name="T48" fmla="+- 0 919 784"/>
                              <a:gd name="T49" fmla="*/ T48 w 303"/>
                              <a:gd name="T50" fmla="+- 0 108 40"/>
                              <a:gd name="T51" fmla="*/ 108 h 135"/>
                              <a:gd name="T52" fmla="+- 0 952 784"/>
                              <a:gd name="T53" fmla="*/ T52 w 303"/>
                              <a:gd name="T54" fmla="+- 0 108 40"/>
                              <a:gd name="T55" fmla="*/ 108 h 135"/>
                              <a:gd name="T56" fmla="+- 0 986 784"/>
                              <a:gd name="T57" fmla="*/ T56 w 303"/>
                              <a:gd name="T58" fmla="+- 0 108 40"/>
                              <a:gd name="T59" fmla="*/ 108 h 135"/>
                              <a:gd name="T60" fmla="+- 0 1020 784"/>
                              <a:gd name="T61" fmla="*/ T60 w 303"/>
                              <a:gd name="T62" fmla="+- 0 108 40"/>
                              <a:gd name="T63" fmla="*/ 108 h 135"/>
                              <a:gd name="T64" fmla="+- 0 1053 784"/>
                              <a:gd name="T65" fmla="*/ T64 w 303"/>
                              <a:gd name="T66" fmla="+- 0 108 40"/>
                              <a:gd name="T67" fmla="*/ 108 h 135"/>
                              <a:gd name="T68" fmla="+- 0 1087 784"/>
                              <a:gd name="T69" fmla="*/ T68 w 303"/>
                              <a:gd name="T70" fmla="+- 0 108 40"/>
                              <a:gd name="T71" fmla="*/ 108 h 135"/>
                              <a:gd name="T72" fmla="+- 0 784 784"/>
                              <a:gd name="T73" fmla="*/ T72 w 303"/>
                              <a:gd name="T74" fmla="+- 0 40 40"/>
                              <a:gd name="T75" fmla="*/ 40 h 135"/>
                              <a:gd name="T76" fmla="+- 0 818 784"/>
                              <a:gd name="T77" fmla="*/ T76 w 303"/>
                              <a:gd name="T78" fmla="+- 0 40 40"/>
                              <a:gd name="T79" fmla="*/ 40 h 135"/>
                              <a:gd name="T80" fmla="+- 0 851 784"/>
                              <a:gd name="T81" fmla="*/ T80 w 303"/>
                              <a:gd name="T82" fmla="+- 0 40 40"/>
                              <a:gd name="T83" fmla="*/ 40 h 135"/>
                              <a:gd name="T84" fmla="+- 0 885 784"/>
                              <a:gd name="T85" fmla="*/ T84 w 303"/>
                              <a:gd name="T86" fmla="+- 0 40 40"/>
                              <a:gd name="T87" fmla="*/ 40 h 135"/>
                              <a:gd name="T88" fmla="+- 0 919 784"/>
                              <a:gd name="T89" fmla="*/ T88 w 303"/>
                              <a:gd name="T90" fmla="+- 0 40 40"/>
                              <a:gd name="T91" fmla="*/ 40 h 135"/>
                              <a:gd name="T92" fmla="+- 0 952 784"/>
                              <a:gd name="T93" fmla="*/ T92 w 303"/>
                              <a:gd name="T94" fmla="+- 0 40 40"/>
                              <a:gd name="T95" fmla="*/ 40 h 135"/>
                              <a:gd name="T96" fmla="+- 0 986 784"/>
                              <a:gd name="T97" fmla="*/ T96 w 303"/>
                              <a:gd name="T98" fmla="+- 0 40 40"/>
                              <a:gd name="T99" fmla="*/ 40 h 135"/>
                              <a:gd name="T100" fmla="+- 0 1020 784"/>
                              <a:gd name="T101" fmla="*/ T100 w 303"/>
                              <a:gd name="T102" fmla="+- 0 40 40"/>
                              <a:gd name="T103" fmla="*/ 40 h 135"/>
                              <a:gd name="T104" fmla="+- 0 1053 784"/>
                              <a:gd name="T105" fmla="*/ T104 w 303"/>
                              <a:gd name="T106" fmla="+- 0 40 40"/>
                              <a:gd name="T107" fmla="*/ 40 h 135"/>
                              <a:gd name="T108" fmla="+- 0 1087 784"/>
                              <a:gd name="T109" fmla="*/ T108 w 303"/>
                              <a:gd name="T110" fmla="+- 0 40 40"/>
                              <a:gd name="T111" fmla="*/ 4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3" h="135">
                                <a:moveTo>
                                  <a:pt x="0" y="135"/>
                                </a:moveTo>
                                <a:lnTo>
                                  <a:pt x="34" y="135"/>
                                </a:lnTo>
                                <a:moveTo>
                                  <a:pt x="67" y="135"/>
                                </a:moveTo>
                                <a:lnTo>
                                  <a:pt x="101" y="135"/>
                                </a:lnTo>
                                <a:moveTo>
                                  <a:pt x="135" y="135"/>
                                </a:moveTo>
                                <a:lnTo>
                                  <a:pt x="168" y="135"/>
                                </a:lnTo>
                                <a:moveTo>
                                  <a:pt x="202" y="135"/>
                                </a:moveTo>
                                <a:lnTo>
                                  <a:pt x="236" y="135"/>
                                </a:lnTo>
                                <a:moveTo>
                                  <a:pt x="0" y="68"/>
                                </a:moveTo>
                                <a:lnTo>
                                  <a:pt x="34" y="68"/>
                                </a:lnTo>
                                <a:moveTo>
                                  <a:pt x="67" y="68"/>
                                </a:moveTo>
                                <a:lnTo>
                                  <a:pt x="101" y="68"/>
                                </a:lnTo>
                                <a:moveTo>
                                  <a:pt x="135" y="68"/>
                                </a:moveTo>
                                <a:lnTo>
                                  <a:pt x="168" y="68"/>
                                </a:lnTo>
                                <a:moveTo>
                                  <a:pt x="202" y="68"/>
                                </a:moveTo>
                                <a:lnTo>
                                  <a:pt x="236" y="68"/>
                                </a:lnTo>
                                <a:moveTo>
                                  <a:pt x="269" y="68"/>
                                </a:moveTo>
                                <a:lnTo>
                                  <a:pt x="303" y="68"/>
                                </a:lnTo>
                                <a:moveTo>
                                  <a:pt x="0" y="0"/>
                                </a:moveTo>
                                <a:lnTo>
                                  <a:pt x="34" y="0"/>
                                </a:lnTo>
                                <a:moveTo>
                                  <a:pt x="67" y="0"/>
                                </a:moveTo>
                                <a:lnTo>
                                  <a:pt x="101" y="0"/>
                                </a:lnTo>
                                <a:moveTo>
                                  <a:pt x="135" y="0"/>
                                </a:moveTo>
                                <a:lnTo>
                                  <a:pt x="168" y="0"/>
                                </a:lnTo>
                                <a:moveTo>
                                  <a:pt x="202" y="0"/>
                                </a:moveTo>
                                <a:lnTo>
                                  <a:pt x="236" y="0"/>
                                </a:lnTo>
                                <a:moveTo>
                                  <a:pt x="269" y="0"/>
                                </a:moveTo>
                                <a:lnTo>
                                  <a:pt x="303" y="0"/>
                                </a:lnTo>
                              </a:path>
                            </a:pathLst>
                          </a:custGeom>
                          <a:noFill/>
                          <a:ln w="22644">
                            <a:solidFill>
                              <a:srgbClr val="3399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694796" name="docshape4"/>
                        <wps:cNvSpPr>
                          <a:spLocks/>
                        </wps:cNvSpPr>
                        <wps:spPr bwMode="auto">
                          <a:xfrm>
                            <a:off x="1110" y="-104"/>
                            <a:ext cx="41" cy="57"/>
                          </a:xfrm>
                          <a:custGeom>
                            <a:avLst/>
                            <a:gdLst>
                              <a:gd name="T0" fmla="+- 0 1147 1110"/>
                              <a:gd name="T1" fmla="*/ T0 w 41"/>
                              <a:gd name="T2" fmla="+- 0 -103 -103"/>
                              <a:gd name="T3" fmla="*/ -103 h 57"/>
                              <a:gd name="T4" fmla="+- 0 1110 1110"/>
                              <a:gd name="T5" fmla="*/ T4 w 41"/>
                              <a:gd name="T6" fmla="+- 0 -103 -103"/>
                              <a:gd name="T7" fmla="*/ -103 h 57"/>
                              <a:gd name="T8" fmla="+- 0 1117 1110"/>
                              <a:gd name="T9" fmla="*/ T8 w 41"/>
                              <a:gd name="T10" fmla="+- 0 -95 -103"/>
                              <a:gd name="T11" fmla="*/ -95 h 57"/>
                              <a:gd name="T12" fmla="+- 0 1117 1110"/>
                              <a:gd name="T13" fmla="*/ T12 w 41"/>
                              <a:gd name="T14" fmla="+- 0 -46 -103"/>
                              <a:gd name="T15" fmla="*/ -46 h 57"/>
                              <a:gd name="T16" fmla="+- 0 1151 1110"/>
                              <a:gd name="T17" fmla="*/ T16 w 41"/>
                              <a:gd name="T18" fmla="+- 0 -46 -103"/>
                              <a:gd name="T19" fmla="*/ -46 h 57"/>
                              <a:gd name="T20" fmla="+- 0 1151 1110"/>
                              <a:gd name="T21" fmla="*/ T20 w 41"/>
                              <a:gd name="T22" fmla="+- 0 -86 -103"/>
                              <a:gd name="T23" fmla="*/ -86 h 57"/>
                              <a:gd name="T24" fmla="+- 0 1147 1110"/>
                              <a:gd name="T25" fmla="*/ T24 w 41"/>
                              <a:gd name="T26" fmla="+- 0 -103 -103"/>
                              <a:gd name="T27" fmla="*/ -103 h 57"/>
                            </a:gdLst>
                            <a:ahLst/>
                            <a:cxnLst>
                              <a:cxn ang="0">
                                <a:pos x="T1" y="T3"/>
                              </a:cxn>
                              <a:cxn ang="0">
                                <a:pos x="T5" y="T7"/>
                              </a:cxn>
                              <a:cxn ang="0">
                                <a:pos x="T9" y="T11"/>
                              </a:cxn>
                              <a:cxn ang="0">
                                <a:pos x="T13" y="T15"/>
                              </a:cxn>
                              <a:cxn ang="0">
                                <a:pos x="T17" y="T19"/>
                              </a:cxn>
                              <a:cxn ang="0">
                                <a:pos x="T21" y="T23"/>
                              </a:cxn>
                              <a:cxn ang="0">
                                <a:pos x="T25" y="T27"/>
                              </a:cxn>
                            </a:cxnLst>
                            <a:rect l="0" t="0" r="r" b="b"/>
                            <a:pathLst>
                              <a:path w="41" h="57">
                                <a:moveTo>
                                  <a:pt x="37" y="0"/>
                                </a:moveTo>
                                <a:lnTo>
                                  <a:pt x="0" y="0"/>
                                </a:lnTo>
                                <a:lnTo>
                                  <a:pt x="7" y="8"/>
                                </a:lnTo>
                                <a:lnTo>
                                  <a:pt x="7" y="57"/>
                                </a:lnTo>
                                <a:lnTo>
                                  <a:pt x="41" y="57"/>
                                </a:lnTo>
                                <a:lnTo>
                                  <a:pt x="41" y="17"/>
                                </a:lnTo>
                                <a:lnTo>
                                  <a:pt x="37" y="0"/>
                                </a:lnTo>
                                <a:close/>
                              </a:path>
                            </a:pathLst>
                          </a:custGeom>
                          <a:solidFill>
                            <a:srgbClr val="33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223793" name="docshape5"/>
                        <wps:cNvSpPr>
                          <a:spLocks/>
                        </wps:cNvSpPr>
                        <wps:spPr bwMode="auto">
                          <a:xfrm>
                            <a:off x="791" y="-154"/>
                            <a:ext cx="289" cy="67"/>
                          </a:xfrm>
                          <a:custGeom>
                            <a:avLst/>
                            <a:gdLst>
                              <a:gd name="T0" fmla="+- 0 791 791"/>
                              <a:gd name="T1" fmla="*/ T0 w 289"/>
                              <a:gd name="T2" fmla="+- 0 -86 -153"/>
                              <a:gd name="T3" fmla="*/ -86 h 67"/>
                              <a:gd name="T4" fmla="+- 0 824 791"/>
                              <a:gd name="T5" fmla="*/ T4 w 289"/>
                              <a:gd name="T6" fmla="+- 0 -86 -153"/>
                              <a:gd name="T7" fmla="*/ -86 h 67"/>
                              <a:gd name="T8" fmla="+- 0 1047 791"/>
                              <a:gd name="T9" fmla="*/ T8 w 289"/>
                              <a:gd name="T10" fmla="+- 0 -86 -153"/>
                              <a:gd name="T11" fmla="*/ -86 h 67"/>
                              <a:gd name="T12" fmla="+- 0 1080 791"/>
                              <a:gd name="T13" fmla="*/ T12 w 289"/>
                              <a:gd name="T14" fmla="+- 0 -86 -153"/>
                              <a:gd name="T15" fmla="*/ -86 h 67"/>
                              <a:gd name="T16" fmla="+- 0 791 791"/>
                              <a:gd name="T17" fmla="*/ T16 w 289"/>
                              <a:gd name="T18" fmla="+- 0 -153 -153"/>
                              <a:gd name="T19" fmla="*/ -153 h 67"/>
                              <a:gd name="T20" fmla="+- 0 824 791"/>
                              <a:gd name="T21" fmla="*/ T20 w 289"/>
                              <a:gd name="T22" fmla="+- 0 -153 -153"/>
                              <a:gd name="T23" fmla="*/ -153 h 67"/>
                              <a:gd name="T24" fmla="+- 0 1047 791"/>
                              <a:gd name="T25" fmla="*/ T24 w 289"/>
                              <a:gd name="T26" fmla="+- 0 -153 -153"/>
                              <a:gd name="T27" fmla="*/ -153 h 67"/>
                              <a:gd name="T28" fmla="+- 0 1080 791"/>
                              <a:gd name="T29" fmla="*/ T28 w 289"/>
                              <a:gd name="T30" fmla="+- 0 -153 -153"/>
                              <a:gd name="T31" fmla="*/ -153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9" h="67">
                                <a:moveTo>
                                  <a:pt x="0" y="67"/>
                                </a:moveTo>
                                <a:lnTo>
                                  <a:pt x="33" y="67"/>
                                </a:lnTo>
                                <a:moveTo>
                                  <a:pt x="256" y="67"/>
                                </a:moveTo>
                                <a:lnTo>
                                  <a:pt x="289" y="67"/>
                                </a:lnTo>
                                <a:moveTo>
                                  <a:pt x="0" y="0"/>
                                </a:moveTo>
                                <a:lnTo>
                                  <a:pt x="33" y="0"/>
                                </a:lnTo>
                                <a:moveTo>
                                  <a:pt x="256" y="0"/>
                                </a:moveTo>
                                <a:lnTo>
                                  <a:pt x="289" y="0"/>
                                </a:lnTo>
                              </a:path>
                            </a:pathLst>
                          </a:custGeom>
                          <a:noFill/>
                          <a:ln w="22644">
                            <a:solidFill>
                              <a:srgbClr val="3399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71603" id="docshapegroup1" o:spid="_x0000_s1026" style="position:absolute;margin-left:1in;margin-top:32.7pt;width:18pt;height:18.05pt;z-index:251659264;mso-position-horizontal-relative:page" coordorigin="720,-171" coordsize="4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">
                <v:shape id="docshape2" o:spid="_x0000_s1027" style="position:absolute;left:720;top:-137;width:431;height:397;visibility:visible;mso-wrap-style:square;v-text-anchor:top" coordsize="4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" path="m431,90r-34,l397,124r,232l390,363r-349,l34,356r,-232l397,124r,-34l34,90r,-49l41,33r386,l426,28,413,11,393,1,380,,50,,29,5,12,18,2,37,,346r5,22l18,385r20,10l380,397r22,-5l419,379r8,-16l429,359r1,-235l431,90xe" fillcolor="#39c" stroked="f">
                  <v:path arrowok="t" o:connecttype="custom" o:connectlocs="431,-46;397,-46;397,-12;397,220;390,227;41,227;34,220;34,-12;397,-12;397,-46;34,-46;34,-95;41,-103;427,-103;426,-108;413,-125;393,-135;380,-136;50,-136;29,-131;12,-118;2,-99;0,210;5,232;18,249;38,259;380,261;402,256;419,243;427,227;429,223;430,-12;431,-46" o:connectangles="0,0,0,0,0,0,0,0,0,0,0,0,0,0,0,0,0,0,0,0,0,0,0,0,0,0,0,0,0,0,0,0,0"/>
                </v:shape>
                <v:shape id="docshape3" o:spid="_x0000_s1028" style="position:absolute;left:784;top:39;width:303;height:135;visibility:visible;mso-wrap-style:square;v-text-anchor:top" coordsize="3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" path="m,135r34,m67,135r34,m135,135r33,m202,135r34,m,68r34,m67,68r34,m135,68r33,m202,68r34,m269,68r34,m,l34,m67,r34,m135,r33,m202,r34,m269,r34,e" filled="f" strokecolor="#39c" strokeweight=".629mm">
                  <v:path arrowok="t" o:connecttype="custom" o:connectlocs="0,175;34,175;67,175;101,175;135,175;168,175;202,175;236,175;0,108;34,108;67,108;101,108;135,108;168,108;202,108;236,108;269,108;303,108;0,40;34,40;67,40;101,40;135,40;168,40;202,40;236,40;269,40;303,40" o:connectangles="0,0,0,0,0,0,0,0,0,0,0,0,0,0,0,0,0,0,0,0,0,0,0,0,0,0,0,0"/>
                </v:shape>
                <v:shape id="docshape4" o:spid="_x0000_s1029" style="position:absolute;left:1110;top:-104;width:41;height:57;visibility:visible;mso-wrap-style:square;v-text-anchor:top" coordsize="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" path="m37,l,,7,8r,49l41,57r,-40l37,xe" fillcolor="#39c" stroked="f">
                  <v:path arrowok="t" o:connecttype="custom" o:connectlocs="37,-103;0,-103;7,-95;7,-46;41,-46;41,-86;37,-103" o:connectangles="0,0,0,0,0,0,0"/>
                </v:shape>
                <v:shape id="docshape5" o:spid="_x0000_s1030" style="position:absolute;left:791;top:-154;width:289;height:67;visibility:visible;mso-wrap-style:square;v-text-anchor:top" coordsize="2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" path="m,67r33,m256,67r33,m,l33,m256,r33,e" filled="f" strokecolor="#39c" strokeweight=".629mm">
                  <v:path arrowok="t" o:connecttype="custom" o:connectlocs="0,-86;33,-86;256,-86;289,-86;0,-153;33,-153;256,-153;289,-153" o:connectangles="0,0,0,0,0,0,0,0"/>
                </v:shape>
                <w10:wrap anchorx="page"/>
              </v:group>
            </w:pict>
          </mc:Fallback>
        </mc:AlternateContent>
      </w:r>
    </w:p>
    <w:p w14:paraId="718CE339" w14:textId="4C5CDCDE" w:rsidR="00376047" w:rsidRPr="00376047" w:rsidRDefault="00F45968" w:rsidP="00376047">
      <w:pPr>
        <w:pStyle w:val="Title"/>
        <w:spacing w:before="0"/>
        <w:ind w:left="567"/>
        <w:rPr>
          <w:b w:val="0"/>
          <w:bCs w:val="0"/>
          <w:color w:val="212121"/>
          <w:sz w:val="24"/>
          <w:szCs w:val="24"/>
        </w:rPr>
      </w:pPr>
      <w:r>
        <w:rPr>
          <w:b w:val="0"/>
          <w:bCs w:val="0"/>
          <w:color w:val="212121"/>
          <w:sz w:val="24"/>
          <w:szCs w:val="24"/>
        </w:rPr>
        <w:t>6</w:t>
      </w:r>
      <w:r w:rsidR="00376047" w:rsidRPr="00376047">
        <w:rPr>
          <w:b w:val="0"/>
          <w:bCs w:val="0"/>
          <w:color w:val="212121"/>
          <w:sz w:val="24"/>
          <w:szCs w:val="24"/>
        </w:rPr>
        <w:t xml:space="preserve"> JUNE 2023, </w:t>
      </w:r>
      <w:r w:rsidR="00851399">
        <w:rPr>
          <w:b w:val="0"/>
          <w:bCs w:val="0"/>
          <w:color w:val="212121"/>
          <w:sz w:val="22"/>
          <w:szCs w:val="22"/>
        </w:rPr>
        <w:t>8h</w:t>
      </w:r>
      <w:r w:rsidR="005E6CF5">
        <w:rPr>
          <w:b w:val="0"/>
          <w:bCs w:val="0"/>
          <w:color w:val="212121"/>
          <w:sz w:val="22"/>
          <w:szCs w:val="22"/>
        </w:rPr>
        <w:t>4</w:t>
      </w:r>
      <w:r w:rsidR="00851399">
        <w:rPr>
          <w:b w:val="0"/>
          <w:bCs w:val="0"/>
          <w:color w:val="212121"/>
          <w:sz w:val="22"/>
          <w:szCs w:val="22"/>
        </w:rPr>
        <w:t>5-</w:t>
      </w:r>
      <w:r w:rsidR="005E6CF5">
        <w:rPr>
          <w:b w:val="0"/>
          <w:bCs w:val="0"/>
          <w:color w:val="212121"/>
          <w:sz w:val="22"/>
          <w:szCs w:val="22"/>
        </w:rPr>
        <w:t>9</w:t>
      </w:r>
      <w:r w:rsidR="00851399">
        <w:rPr>
          <w:b w:val="0"/>
          <w:bCs w:val="0"/>
          <w:color w:val="212121"/>
          <w:sz w:val="22"/>
          <w:szCs w:val="22"/>
        </w:rPr>
        <w:t>h</w:t>
      </w:r>
      <w:r w:rsidR="005E6CF5">
        <w:rPr>
          <w:b w:val="0"/>
          <w:bCs w:val="0"/>
          <w:color w:val="212121"/>
          <w:sz w:val="22"/>
          <w:szCs w:val="22"/>
        </w:rPr>
        <w:t>45</w:t>
      </w:r>
      <w:r w:rsidR="00851399">
        <w:rPr>
          <w:b w:val="0"/>
          <w:bCs w:val="0"/>
          <w:color w:val="212121"/>
          <w:sz w:val="22"/>
          <w:szCs w:val="22"/>
        </w:rPr>
        <w:t>am</w:t>
      </w:r>
    </w:p>
    <w:p w14:paraId="6CCC0243" w14:textId="77777777" w:rsidR="00376047" w:rsidRDefault="00376047" w:rsidP="00376047">
      <w:pPr>
        <w:pStyle w:val="Title"/>
        <w:spacing w:before="0"/>
        <w:ind w:left="567"/>
        <w:rPr>
          <w:rFonts w:ascii="Arial Narrow" w:hAnsi="Arial Narrow"/>
          <w:color w:val="212121"/>
          <w:sz w:val="24"/>
          <w:szCs w:val="24"/>
        </w:rPr>
      </w:pPr>
    </w:p>
    <w:p w14:paraId="29A14BB0" w14:textId="6926511C" w:rsidR="00376047" w:rsidRPr="00376047" w:rsidRDefault="00091D07" w:rsidP="00376047">
      <w:pPr>
        <w:pStyle w:val="Title"/>
        <w:spacing w:before="0"/>
        <w:ind w:left="567"/>
        <w:rPr>
          <w:b w:val="0"/>
          <w:bCs w:val="0"/>
          <w:color w:val="212121"/>
          <w:sz w:val="24"/>
          <w:szCs w:val="24"/>
        </w:rPr>
      </w:pPr>
      <w:r w:rsidRPr="00091D07">
        <w:rPr>
          <w:b w:val="0"/>
          <w:bCs w:val="0"/>
          <w:color w:val="212121"/>
          <w:sz w:val="24"/>
          <w:szCs w:val="24"/>
        </w:rPr>
        <w:t xml:space="preserve">PRESS CENTER </w:t>
      </w:r>
      <w:r w:rsidR="00376047" w:rsidRPr="00376047">
        <w:rPr>
          <w:b w:val="0"/>
          <w:bCs w:val="0"/>
          <w:noProof/>
        </w:rPr>
        <mc:AlternateContent>
          <mc:Choice Requires="wpg">
            <w:drawing>
              <wp:anchor distT="0" distB="0" distL="114300" distR="114300" simplePos="0" relativeHeight="251661312" behindDoc="0" locked="0" layoutInCell="1" allowOverlap="1" wp14:anchorId="7C226C97" wp14:editId="258A8EA8">
                <wp:simplePos x="0" y="0"/>
                <wp:positionH relativeFrom="page">
                  <wp:posOffset>948345</wp:posOffset>
                </wp:positionH>
                <wp:positionV relativeFrom="paragraph">
                  <wp:posOffset>3090</wp:posOffset>
                </wp:positionV>
                <wp:extent cx="190942" cy="185638"/>
                <wp:effectExtent l="0" t="0" r="0" b="5080"/>
                <wp:wrapNone/>
                <wp:docPr id="6816505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942" cy="185638"/>
                          <a:chOff x="718" y="129"/>
                          <a:chExt cx="455" cy="350"/>
                        </a:xfrm>
                      </wpg:grpSpPr>
                      <wps:wsp>
                        <wps:cNvPr id="726113579" name="docshape7"/>
                        <wps:cNvSpPr>
                          <a:spLocks/>
                        </wps:cNvSpPr>
                        <wps:spPr bwMode="auto">
                          <a:xfrm>
                            <a:off x="718" y="321"/>
                            <a:ext cx="455" cy="157"/>
                          </a:xfrm>
                          <a:custGeom>
                            <a:avLst/>
                            <a:gdLst>
                              <a:gd name="T0" fmla="+- 0 858 718"/>
                              <a:gd name="T1" fmla="*/ T0 w 455"/>
                              <a:gd name="T2" fmla="+- 0 322 322"/>
                              <a:gd name="T3" fmla="*/ 322 h 157"/>
                              <a:gd name="T4" fmla="+- 0 795 718"/>
                              <a:gd name="T5" fmla="*/ T4 w 455"/>
                              <a:gd name="T6" fmla="+- 0 322 322"/>
                              <a:gd name="T7" fmla="*/ 322 h 157"/>
                              <a:gd name="T8" fmla="+- 0 792 718"/>
                              <a:gd name="T9" fmla="*/ T8 w 455"/>
                              <a:gd name="T10" fmla="+- 0 324 322"/>
                              <a:gd name="T11" fmla="*/ 324 h 157"/>
                              <a:gd name="T12" fmla="+- 0 718 718"/>
                              <a:gd name="T13" fmla="*/ T12 w 455"/>
                              <a:gd name="T14" fmla="+- 0 475 322"/>
                              <a:gd name="T15" fmla="*/ 475 h 157"/>
                              <a:gd name="T16" fmla="+- 0 721 718"/>
                              <a:gd name="T17" fmla="*/ T16 w 455"/>
                              <a:gd name="T18" fmla="+- 0 479 322"/>
                              <a:gd name="T19" fmla="*/ 479 h 157"/>
                              <a:gd name="T20" fmla="+- 0 1170 718"/>
                              <a:gd name="T21" fmla="*/ T20 w 455"/>
                              <a:gd name="T22" fmla="+- 0 479 322"/>
                              <a:gd name="T23" fmla="*/ 479 h 157"/>
                              <a:gd name="T24" fmla="+- 0 1173 718"/>
                              <a:gd name="T25" fmla="*/ T24 w 455"/>
                              <a:gd name="T26" fmla="+- 0 475 322"/>
                              <a:gd name="T27" fmla="*/ 475 h 157"/>
                              <a:gd name="T28" fmla="+- 0 1161 718"/>
                              <a:gd name="T29" fmla="*/ T28 w 455"/>
                              <a:gd name="T30" fmla="+- 0 450 322"/>
                              <a:gd name="T31" fmla="*/ 450 h 157"/>
                              <a:gd name="T32" fmla="+- 0 763 718"/>
                              <a:gd name="T33" fmla="*/ T32 w 455"/>
                              <a:gd name="T34" fmla="+- 0 450 322"/>
                              <a:gd name="T35" fmla="*/ 450 h 157"/>
                              <a:gd name="T36" fmla="+- 0 810 718"/>
                              <a:gd name="T37" fmla="*/ T36 w 455"/>
                              <a:gd name="T38" fmla="+- 0 353 322"/>
                              <a:gd name="T39" fmla="*/ 353 h 157"/>
                              <a:gd name="T40" fmla="+- 0 813 718"/>
                              <a:gd name="T41" fmla="*/ T40 w 455"/>
                              <a:gd name="T42" fmla="+- 0 351 322"/>
                              <a:gd name="T43" fmla="*/ 351 h 157"/>
                              <a:gd name="T44" fmla="+- 0 886 718"/>
                              <a:gd name="T45" fmla="*/ T44 w 455"/>
                              <a:gd name="T46" fmla="+- 0 351 322"/>
                              <a:gd name="T47" fmla="*/ 351 h 157"/>
                              <a:gd name="T48" fmla="+- 0 882 718"/>
                              <a:gd name="T49" fmla="*/ T48 w 455"/>
                              <a:gd name="T50" fmla="+- 0 347 322"/>
                              <a:gd name="T51" fmla="*/ 347 h 157"/>
                              <a:gd name="T52" fmla="+- 0 861 718"/>
                              <a:gd name="T53" fmla="*/ T52 w 455"/>
                              <a:gd name="T54" fmla="+- 0 323 322"/>
                              <a:gd name="T55" fmla="*/ 323 h 157"/>
                              <a:gd name="T56" fmla="+- 0 858 718"/>
                              <a:gd name="T57" fmla="*/ T56 w 455"/>
                              <a:gd name="T58" fmla="+- 0 322 322"/>
                              <a:gd name="T59" fmla="*/ 322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5" h="157">
                                <a:moveTo>
                                  <a:pt x="140" y="0"/>
                                </a:moveTo>
                                <a:lnTo>
                                  <a:pt x="77" y="0"/>
                                </a:lnTo>
                                <a:lnTo>
                                  <a:pt x="74" y="2"/>
                                </a:lnTo>
                                <a:lnTo>
                                  <a:pt x="0" y="153"/>
                                </a:lnTo>
                                <a:lnTo>
                                  <a:pt x="3" y="157"/>
                                </a:lnTo>
                                <a:lnTo>
                                  <a:pt x="452" y="157"/>
                                </a:lnTo>
                                <a:lnTo>
                                  <a:pt x="455" y="153"/>
                                </a:lnTo>
                                <a:lnTo>
                                  <a:pt x="443" y="128"/>
                                </a:lnTo>
                                <a:lnTo>
                                  <a:pt x="45" y="128"/>
                                </a:lnTo>
                                <a:lnTo>
                                  <a:pt x="92" y="31"/>
                                </a:lnTo>
                                <a:lnTo>
                                  <a:pt x="95" y="29"/>
                                </a:lnTo>
                                <a:lnTo>
                                  <a:pt x="168" y="29"/>
                                </a:lnTo>
                                <a:lnTo>
                                  <a:pt x="164" y="25"/>
                                </a:lnTo>
                                <a:lnTo>
                                  <a:pt x="143" y="1"/>
                                </a:lnTo>
                                <a:lnTo>
                                  <a:pt x="140" y="0"/>
                                </a:lnTo>
                                <a:close/>
                              </a:path>
                            </a:pathLst>
                          </a:custGeom>
                          <a:solidFill>
                            <a:srgbClr val="33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4208171" name="docshape8"/>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6" y="128"/>
                            <a:ext cx="31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07AD38" id="docshapegroup6" o:spid="_x0000_s1026" style="position:absolute;margin-left:74.65pt;margin-top:.25pt;width:15.05pt;height:14.6pt;z-index:251661312;mso-position-horizontal-relative:page" coordorigin="718,129" coordsize="455,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">
                <v:shape id="docshape7" o:spid="_x0000_s1027" style="position:absolute;left:718;top:321;width:455;height:157;visibility:visible;mso-wrap-style:square;v-text-anchor:top" coordsize="45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" path="m140,l77,,74,2,,153r3,4l452,157r3,-4l443,128r-398,l92,31r3,-2l168,29r-4,-4l143,1,140,xe" fillcolor="#39c" stroked="f">
                  <v:path arrowok="t" o:connecttype="custom" o:connectlocs="140,322;77,322;74,324;0,475;3,479;452,479;455,475;443,450;45,450;92,353;95,351;168,351;164,347;143,323;140,32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846;top:128;width:31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">
                  <v:imagedata r:id="rId9" o:title=""/>
                  <v:path arrowok="t"/>
                  <o:lock v:ext="edit" aspectratio="f"/>
                </v:shape>
                <w10:wrap anchorx="page"/>
              </v:group>
            </w:pict>
          </mc:Fallback>
        </mc:AlternateContent>
      </w:r>
    </w:p>
    <w:p w14:paraId="0111BC6E" w14:textId="4FACDD4E" w:rsidR="00376047" w:rsidRDefault="00376047" w:rsidP="00376047">
      <w:pPr>
        <w:pStyle w:val="Title"/>
        <w:spacing w:before="0"/>
        <w:ind w:left="567"/>
        <w:rPr>
          <w:rFonts w:ascii="Arial Narrow" w:hAnsi="Arial Narrow"/>
          <w:color w:val="221F1F"/>
          <w:spacing w:val="-2"/>
          <w:sz w:val="24"/>
          <w:szCs w:val="24"/>
        </w:rPr>
      </w:pPr>
    </w:p>
    <w:p w14:paraId="45190CB5" w14:textId="77777777" w:rsidR="00376047" w:rsidRDefault="00376047" w:rsidP="00376047">
      <w:pPr>
        <w:pStyle w:val="Title"/>
        <w:spacing w:before="0"/>
        <w:ind w:left="567"/>
        <w:rPr>
          <w:rFonts w:ascii="Arial Narrow" w:hAnsi="Arial Narrow"/>
          <w:color w:val="221F1F"/>
          <w:spacing w:val="-2"/>
          <w:sz w:val="24"/>
          <w:szCs w:val="24"/>
        </w:rPr>
      </w:pPr>
    </w:p>
    <w:p w14:paraId="1C5600AD" w14:textId="71FA87C3" w:rsidR="00376047" w:rsidRDefault="00376047" w:rsidP="00376047">
      <w:pPr>
        <w:pStyle w:val="Title"/>
        <w:spacing w:before="0"/>
        <w:ind w:left="567"/>
        <w:rPr>
          <w:rFonts w:ascii="Arial Narrow" w:hAnsi="Arial Narrow"/>
          <w:color w:val="221F1F"/>
          <w:spacing w:val="-2"/>
          <w:sz w:val="24"/>
          <w:szCs w:val="24"/>
        </w:rPr>
      </w:pPr>
    </w:p>
    <w:p w14:paraId="33372B9E" w14:textId="68EDF703" w:rsidR="00FC5D07" w:rsidRPr="00D02B26" w:rsidRDefault="00376047" w:rsidP="00FC5D07">
      <w:pPr>
        <w:rPr>
          <w:rFonts w:ascii="Arial" w:hAnsi="Arial" w:cs="Arial"/>
          <w:b/>
          <w:bCs/>
          <w:color w:val="212121"/>
          <w:sz w:val="22"/>
          <w:szCs w:val="22"/>
        </w:rPr>
      </w:pPr>
      <w:r>
        <w:rPr>
          <w:rFonts w:ascii="Arial Narrow" w:hAnsi="Arial Narrow"/>
          <w:color w:val="221F1F"/>
          <w:spacing w:val="-2"/>
        </w:rPr>
        <w:softHyphen/>
      </w:r>
      <w:r>
        <w:rPr>
          <w:rFonts w:ascii="Arial Narrow" w:hAnsi="Arial Narrow"/>
          <w:color w:val="221F1F"/>
          <w:spacing w:val="-2"/>
        </w:rPr>
        <w:softHyphen/>
      </w:r>
      <w:r>
        <w:rPr>
          <w:rFonts w:ascii="Arial Narrow" w:hAnsi="Arial Narrow"/>
          <w:color w:val="221F1F"/>
          <w:spacing w:val="-2"/>
        </w:rPr>
        <w:softHyphen/>
      </w:r>
      <w:r>
        <w:rPr>
          <w:rFonts w:ascii="Arial Narrow" w:hAnsi="Arial Narrow"/>
          <w:color w:val="221F1F"/>
          <w:spacing w:val="-2"/>
        </w:rPr>
        <w:softHyphen/>
      </w:r>
      <w:r>
        <w:rPr>
          <w:rFonts w:ascii="Arial Narrow" w:hAnsi="Arial Narrow"/>
          <w:color w:val="221F1F"/>
          <w:spacing w:val="-2"/>
        </w:rPr>
        <w:softHyphen/>
      </w:r>
      <w:r w:rsidR="00D02B26">
        <w:rPr>
          <w:rFonts w:ascii="Arial" w:hAnsi="Arial" w:cs="Arial"/>
          <w:b/>
          <w:bCs/>
          <w:color w:val="212121"/>
          <w:sz w:val="22"/>
          <w:szCs w:val="22"/>
        </w:rPr>
        <w:t>SUMMARY</w:t>
      </w:r>
    </w:p>
    <w:p w14:paraId="163AB7D4" w14:textId="77777777" w:rsidR="00851399" w:rsidRDefault="00851399" w:rsidP="00851399">
      <w:pPr>
        <w:pStyle w:val="CommentText"/>
        <w:spacing w:after="0"/>
        <w:rPr>
          <w:rFonts w:ascii="Roboto" w:hAnsi="Roboto" w:cstheme="minorHAnsi"/>
        </w:rPr>
      </w:pPr>
    </w:p>
    <w:p w14:paraId="2A55BCD6" w14:textId="77777777" w:rsidR="005E6CF5" w:rsidRPr="00903BCB" w:rsidRDefault="005E6CF5" w:rsidP="005E6CF5">
      <w:pPr>
        <w:pStyle w:val="CommentText"/>
        <w:spacing w:after="0"/>
        <w:rPr>
          <w:rFonts w:ascii="Roboto" w:hAnsi="Roboto" w:cstheme="minorHAnsi"/>
        </w:rPr>
      </w:pPr>
      <w:r w:rsidRPr="00903BCB">
        <w:rPr>
          <w:rFonts w:ascii="Roboto" w:hAnsi="Roboto" w:cstheme="minorHAnsi"/>
        </w:rPr>
        <w:t xml:space="preserve">The UN-Habitat Strategic Plan 2020-2023 emphasises the need for UN-Habitat to leverage partnerships with local and regional governments, sister United Nations entities, the private sector and other development actors and stakeholders. The 2020-2023 plan also highlights that sustainable development cannot be achieved without addressing the basic human rights of the millions of marginalised urban dwellers living in poverty and subject to marginalisation and that this can be done in a variety of ways, including by improving health and expanding access to health care. </w:t>
      </w:r>
    </w:p>
    <w:p w14:paraId="363A1710" w14:textId="77777777" w:rsidR="005E6CF5" w:rsidRPr="00903BCB" w:rsidRDefault="005E6CF5" w:rsidP="005E6CF5">
      <w:pPr>
        <w:pStyle w:val="CommentText"/>
        <w:spacing w:after="0"/>
        <w:rPr>
          <w:rFonts w:ascii="Roboto" w:hAnsi="Roboto" w:cstheme="minorHAnsi"/>
        </w:rPr>
      </w:pPr>
    </w:p>
    <w:p w14:paraId="6D9398ED" w14:textId="77777777" w:rsidR="005E6CF5" w:rsidRPr="00903BCB" w:rsidRDefault="005E6CF5" w:rsidP="005E6CF5">
      <w:pPr>
        <w:pStyle w:val="CommentText"/>
        <w:spacing w:after="0"/>
        <w:rPr>
          <w:rFonts w:ascii="Roboto" w:hAnsi="Roboto" w:cstheme="minorHAnsi"/>
        </w:rPr>
      </w:pPr>
      <w:r w:rsidRPr="00903BCB">
        <w:rPr>
          <w:rFonts w:ascii="Roboto" w:hAnsi="Roboto" w:cstheme="minorHAnsi"/>
        </w:rPr>
        <w:t xml:space="preserve">UN-Habitat positions health outcomes at the </w:t>
      </w:r>
      <w:proofErr w:type="spellStart"/>
      <w:r w:rsidRPr="00903BCB">
        <w:rPr>
          <w:rFonts w:ascii="Roboto" w:hAnsi="Roboto" w:cstheme="minorHAnsi"/>
        </w:rPr>
        <w:t>center</w:t>
      </w:r>
      <w:proofErr w:type="spellEnd"/>
      <w:r w:rsidRPr="00903BCB">
        <w:rPr>
          <w:rFonts w:ascii="Roboto" w:hAnsi="Roboto" w:cstheme="minorHAnsi"/>
        </w:rPr>
        <w:t xml:space="preserve"> of urban development efforts and supports cities and partners in developing adequate urban planning systems, processes, and tools to achieve healthy cities for all.</w:t>
      </w:r>
    </w:p>
    <w:p w14:paraId="525EAD50" w14:textId="77777777" w:rsidR="005E6CF5" w:rsidRPr="00903BCB" w:rsidRDefault="005E6CF5" w:rsidP="005E6CF5">
      <w:pPr>
        <w:pStyle w:val="CommentText"/>
        <w:spacing w:after="0"/>
        <w:rPr>
          <w:rFonts w:cstheme="minorHAnsi"/>
          <w:lang w:val="en-US"/>
        </w:rPr>
      </w:pPr>
    </w:p>
    <w:p w14:paraId="152BC196" w14:textId="77777777" w:rsidR="005E6CF5" w:rsidRPr="00903BCB" w:rsidRDefault="005E6CF5" w:rsidP="005E6CF5">
      <w:pPr>
        <w:pStyle w:val="CommentText"/>
        <w:spacing w:after="0"/>
        <w:rPr>
          <w:rFonts w:ascii="Roboto" w:hAnsi="Roboto"/>
        </w:rPr>
      </w:pPr>
      <w:r>
        <w:rPr>
          <w:rFonts w:ascii="Roboto" w:hAnsi="Roboto"/>
        </w:rPr>
        <w:t>Multiple factors influence health</w:t>
      </w:r>
      <w:r w:rsidRPr="00903BCB">
        <w:rPr>
          <w:rFonts w:ascii="Roboto" w:hAnsi="Roboto"/>
        </w:rPr>
        <w:t xml:space="preserve">. And many of them are outside the control of the health sector. In cities and regions, planning and design play a central role in the prevention of disease and in fostering healthier environments. For example, effective urban design, policies, strategies, and plans lead to cleaner air, cleaner water, safer movement of the population, and better prevention measures to curb the spread of disease. Deliberate action in </w:t>
      </w:r>
      <w:r>
        <w:rPr>
          <w:rFonts w:ascii="Roboto" w:hAnsi="Roboto"/>
        </w:rPr>
        <w:t xml:space="preserve">planning </w:t>
      </w:r>
      <w:r w:rsidRPr="00903BCB">
        <w:rPr>
          <w:rFonts w:ascii="Roboto" w:hAnsi="Roboto"/>
        </w:rPr>
        <w:t xml:space="preserve">cities and territories can contribute directly or indirectly to </w:t>
      </w:r>
      <w:r>
        <w:rPr>
          <w:rFonts w:ascii="Roboto" w:hAnsi="Roboto"/>
        </w:rPr>
        <w:t>improving</w:t>
      </w:r>
      <w:r w:rsidRPr="00903BCB">
        <w:rPr>
          <w:rFonts w:ascii="Roboto" w:hAnsi="Roboto"/>
        </w:rPr>
        <w:t xml:space="preserve"> overall health and wellbeing. It is predicted that by 2050 around 70% of the world’s population will live in an urban setting of some kind. More importantly, a similar percentage will live in urban space that has yet to be built. We thus have a unique window of opportunity to guide urban development </w:t>
      </w:r>
      <w:r>
        <w:rPr>
          <w:rFonts w:ascii="Roboto" w:hAnsi="Roboto"/>
        </w:rPr>
        <w:t>healthily and productively</w:t>
      </w:r>
      <w:r w:rsidRPr="00903BCB">
        <w:rPr>
          <w:rFonts w:ascii="Roboto" w:hAnsi="Roboto"/>
        </w:rPr>
        <w:t>.</w:t>
      </w:r>
    </w:p>
    <w:p w14:paraId="4AAE6412" w14:textId="77777777" w:rsidR="005E6CF5" w:rsidRPr="00903BCB" w:rsidRDefault="005E6CF5" w:rsidP="005E6CF5">
      <w:pPr>
        <w:pStyle w:val="CommentText"/>
        <w:spacing w:after="0"/>
        <w:rPr>
          <w:rFonts w:ascii="Roboto" w:hAnsi="Roboto"/>
        </w:rPr>
      </w:pPr>
    </w:p>
    <w:p w14:paraId="316B665F" w14:textId="7B080794" w:rsidR="005E6CF5" w:rsidRPr="007C700B" w:rsidRDefault="005E6CF5" w:rsidP="005E6CF5">
      <w:pPr>
        <w:rPr>
          <w:rFonts w:ascii="Roboto" w:hAnsi="Roboto" w:cstheme="minorHAnsi"/>
          <w:sz w:val="20"/>
          <w:szCs w:val="20"/>
        </w:rPr>
      </w:pPr>
      <w:r w:rsidRPr="007C700B">
        <w:rPr>
          <w:rFonts w:ascii="Roboto" w:hAnsi="Roboto" w:cstheme="minorHAnsi"/>
          <w:sz w:val="20"/>
          <w:szCs w:val="20"/>
        </w:rPr>
        <w:t>Increasing awareness and understanding of urban complexity has led to a widespread recognition that good health in cities can only be achieved and sustained through a systemic approach that transcends health systems, working across multiple sectors and scales, with multiple stakeholders, towards multiple outcomes, across multiple timescales. Yet, successfully implementing such an approach has been a serious challenge in human systems prone to bias, information and action silos, short-termism, conflicting incentives and goals, and other complicating factors.</w:t>
      </w:r>
    </w:p>
    <w:p w14:paraId="00431FC9" w14:textId="77777777" w:rsidR="005E6CF5" w:rsidRPr="00B52A7E" w:rsidRDefault="005E6CF5" w:rsidP="005E6CF5">
      <w:pPr>
        <w:rPr>
          <w:rFonts w:ascii="Roboto" w:hAnsi="Roboto"/>
          <w:sz w:val="20"/>
          <w:szCs w:val="20"/>
        </w:rPr>
      </w:pPr>
      <w:r w:rsidRPr="00BA1CB4">
        <w:rPr>
          <w:rFonts w:ascii="Roboto" w:hAnsi="Roboto" w:cstheme="minorHAnsi"/>
          <w:sz w:val="20"/>
          <w:szCs w:val="20"/>
        </w:rPr>
        <w:t xml:space="preserve">This event will bring Member States, United Nations and other development partners to highlight critical actions required to achieve the </w:t>
      </w:r>
      <w:r w:rsidRPr="00BA1CB4">
        <w:rPr>
          <w:rFonts w:ascii="Roboto" w:hAnsi="Roboto"/>
          <w:sz w:val="20"/>
          <w:szCs w:val="20"/>
        </w:rPr>
        <w:t xml:space="preserve">New Urban Agenda and the 2030 Sustainable Development Goals and inform UN-Habitat and WHO implementation actions going forward. </w:t>
      </w:r>
      <w:r w:rsidRPr="00BC4271">
        <w:rPr>
          <w:rFonts w:ascii="Roboto" w:hAnsi="Roboto"/>
        </w:rPr>
        <w:t xml:space="preserve"> </w:t>
      </w:r>
      <w:r w:rsidRPr="00903BCB">
        <w:rPr>
          <w:rFonts w:ascii="Roboto" w:hAnsi="Roboto"/>
          <w:sz w:val="20"/>
          <w:szCs w:val="20"/>
        </w:rPr>
        <w:t xml:space="preserve">Improving health </w:t>
      </w:r>
      <w:r w:rsidRPr="00903BCB">
        <w:rPr>
          <w:rFonts w:ascii="Roboto" w:hAnsi="Roboto"/>
          <w:sz w:val="20"/>
          <w:szCs w:val="20"/>
        </w:rPr>
        <w:lastRenderedPageBreak/>
        <w:t xml:space="preserve">and </w:t>
      </w:r>
      <w:r>
        <w:rPr>
          <w:rFonts w:ascii="Roboto" w:hAnsi="Roboto"/>
          <w:sz w:val="20"/>
          <w:szCs w:val="20"/>
        </w:rPr>
        <w:t>wellbeing</w:t>
      </w:r>
      <w:r w:rsidRPr="00903BCB">
        <w:rPr>
          <w:rFonts w:ascii="Roboto" w:hAnsi="Roboto"/>
          <w:sz w:val="20"/>
          <w:szCs w:val="20"/>
        </w:rPr>
        <w:t xml:space="preserve"> to ensure all four domains of change are delivered </w:t>
      </w:r>
      <w:r>
        <w:rPr>
          <w:rFonts w:ascii="Roboto" w:hAnsi="Roboto"/>
          <w:sz w:val="20"/>
          <w:szCs w:val="20"/>
        </w:rPr>
        <w:t>requires</w:t>
      </w:r>
      <w:r w:rsidRPr="00903BCB">
        <w:rPr>
          <w:rFonts w:ascii="Roboto" w:hAnsi="Roboto"/>
          <w:sz w:val="20"/>
          <w:szCs w:val="20"/>
        </w:rPr>
        <w:t xml:space="preserve"> action across health and many other sectors. </w:t>
      </w:r>
    </w:p>
    <w:p w14:paraId="4FA1F61E" w14:textId="77777777" w:rsidR="007B1B95" w:rsidRDefault="007B1B95" w:rsidP="005E6CF5">
      <w:pPr>
        <w:pStyle w:val="Heading2"/>
        <w:rPr>
          <w:sz w:val="22"/>
          <w:szCs w:val="22"/>
        </w:rPr>
      </w:pPr>
    </w:p>
    <w:p w14:paraId="2A270A42" w14:textId="37443B41" w:rsidR="005E6CF5" w:rsidRPr="00B52A7E" w:rsidRDefault="005E6CF5" w:rsidP="005E6CF5">
      <w:pPr>
        <w:pStyle w:val="Heading2"/>
        <w:rPr>
          <w:sz w:val="22"/>
          <w:szCs w:val="22"/>
        </w:rPr>
      </w:pPr>
      <w:r w:rsidRPr="00B52A7E">
        <w:rPr>
          <w:sz w:val="22"/>
          <w:szCs w:val="22"/>
        </w:rPr>
        <w:t>Purpose and objective</w:t>
      </w:r>
    </w:p>
    <w:p w14:paraId="36C14E36" w14:textId="0AFA6D68" w:rsidR="005E6CF5" w:rsidRPr="008D084D" w:rsidRDefault="005E6CF5" w:rsidP="005E6CF5">
      <w:pPr>
        <w:rPr>
          <w:rFonts w:ascii="Roboto" w:hAnsi="Roboto"/>
          <w:sz w:val="20"/>
          <w:szCs w:val="20"/>
        </w:rPr>
      </w:pPr>
      <w:r>
        <w:rPr>
          <w:rFonts w:ascii="Roboto" w:hAnsi="Roboto"/>
        </w:rPr>
        <w:br/>
      </w:r>
      <w:r w:rsidRPr="007C700B">
        <w:rPr>
          <w:rFonts w:ascii="Roboto" w:hAnsi="Roboto"/>
          <w:sz w:val="20"/>
          <w:szCs w:val="20"/>
        </w:rPr>
        <w:t>The briefing session on urban health will illustrate how integrated approaches can lead to better urban health outcomes. The session will also showcase recent publications on health and development from UN-Habitat</w:t>
      </w:r>
      <w:r w:rsidR="008D37D7">
        <w:rPr>
          <w:rFonts w:ascii="Roboto" w:hAnsi="Roboto"/>
          <w:sz w:val="20"/>
          <w:szCs w:val="20"/>
        </w:rPr>
        <w:t>, WHO</w:t>
      </w:r>
      <w:r w:rsidRPr="007C700B">
        <w:rPr>
          <w:rFonts w:ascii="Roboto" w:hAnsi="Roboto"/>
          <w:sz w:val="20"/>
          <w:szCs w:val="20"/>
        </w:rPr>
        <w:t xml:space="preserve"> and other partners. Partners will have the opportunity to review and assess UN-Habitat and WHO collaborative efforts thus far and identify any further actions required to enhance their contribution to healthier cities and regions.</w:t>
      </w:r>
    </w:p>
    <w:p w14:paraId="4A7163A2" w14:textId="77777777" w:rsidR="005E6CF5" w:rsidRDefault="005E6CF5" w:rsidP="005E6CF5">
      <w:pPr>
        <w:rPr>
          <w:rFonts w:ascii="Roboto" w:eastAsiaTheme="minorEastAsia" w:hAnsi="Roboto" w:cstheme="majorHAnsi"/>
          <w:b/>
          <w:lang w:eastAsia="it-IT"/>
        </w:rPr>
      </w:pPr>
    </w:p>
    <w:p w14:paraId="30E23360" w14:textId="03395B54" w:rsidR="005E6CF5" w:rsidRPr="00B52A7E" w:rsidRDefault="005E6CF5" w:rsidP="005E6CF5">
      <w:pPr>
        <w:rPr>
          <w:rFonts w:ascii="Roboto" w:eastAsiaTheme="minorEastAsia" w:hAnsi="Roboto" w:cstheme="majorHAnsi"/>
          <w:b/>
          <w:lang w:eastAsia="it-IT"/>
        </w:rPr>
      </w:pPr>
      <w:r w:rsidRPr="00B52A7E">
        <w:rPr>
          <w:rFonts w:ascii="Roboto" w:eastAsiaTheme="minorEastAsia" w:hAnsi="Roboto" w:cstheme="majorHAnsi"/>
          <w:b/>
          <w:lang w:eastAsia="it-IT"/>
        </w:rPr>
        <w:t>Session structure</w:t>
      </w:r>
    </w:p>
    <w:p w14:paraId="70D9C7D5" w14:textId="77777777" w:rsidR="005E6CF5" w:rsidRDefault="005E6CF5" w:rsidP="005E6CF5"/>
    <w:p w14:paraId="6DD42E09" w14:textId="2A0407D5" w:rsidR="005E6CF5" w:rsidRPr="00903BCB" w:rsidRDefault="005E6CF5" w:rsidP="005E6CF5">
      <w:pPr>
        <w:rPr>
          <w:rFonts w:ascii="Roboto" w:hAnsi="Roboto"/>
          <w:sz w:val="20"/>
          <w:szCs w:val="20"/>
        </w:rPr>
      </w:pPr>
      <w:r w:rsidRPr="00903BCB">
        <w:rPr>
          <w:rFonts w:ascii="Roboto" w:hAnsi="Roboto"/>
          <w:sz w:val="20"/>
          <w:szCs w:val="20"/>
        </w:rPr>
        <w:t xml:space="preserve">The session will be in-person in Nairobi (Kenya) and comprise a </w:t>
      </w:r>
      <w:r w:rsidR="004665FC">
        <w:rPr>
          <w:rFonts w:ascii="Roboto" w:hAnsi="Roboto"/>
          <w:sz w:val="20"/>
          <w:szCs w:val="20"/>
        </w:rPr>
        <w:t>6</w:t>
      </w:r>
      <w:r w:rsidRPr="00903BCB">
        <w:rPr>
          <w:rFonts w:ascii="Roboto" w:hAnsi="Roboto"/>
          <w:sz w:val="20"/>
          <w:szCs w:val="20"/>
        </w:rPr>
        <w:t>0-minute session. United Nations representatives and local stakeholders will present their experiences, and a panel discussion will be held</w:t>
      </w:r>
      <w:r>
        <w:rPr>
          <w:rFonts w:ascii="Roboto" w:hAnsi="Roboto"/>
          <w:sz w:val="20"/>
          <w:szCs w:val="20"/>
        </w:rPr>
        <w:t>.</w:t>
      </w:r>
    </w:p>
    <w:p w14:paraId="7FF7129E" w14:textId="77777777" w:rsidR="005E6CF5" w:rsidRPr="00903BCB" w:rsidRDefault="005E6CF5" w:rsidP="005E6CF5">
      <w:pPr>
        <w:rPr>
          <w:rFonts w:ascii="Roboto" w:hAnsi="Roboto"/>
          <w:sz w:val="20"/>
          <w:szCs w:val="20"/>
        </w:rPr>
      </w:pPr>
    </w:p>
    <w:p w14:paraId="44922146" w14:textId="77777777" w:rsidR="005E6CF5" w:rsidRPr="00B52A7E" w:rsidRDefault="005E6CF5" w:rsidP="005E6CF5">
      <w:pPr>
        <w:pStyle w:val="ListParagraph"/>
        <w:numPr>
          <w:ilvl w:val="0"/>
          <w:numId w:val="1"/>
        </w:numPr>
        <w:spacing w:after="0" w:line="240" w:lineRule="auto"/>
        <w:rPr>
          <w:rFonts w:ascii="Roboto" w:hAnsi="Roboto"/>
          <w:sz w:val="20"/>
          <w:szCs w:val="20"/>
        </w:rPr>
      </w:pPr>
      <w:r w:rsidRPr="00B52A7E">
        <w:rPr>
          <w:rFonts w:ascii="Roboto" w:hAnsi="Roboto"/>
          <w:sz w:val="20"/>
          <w:szCs w:val="20"/>
        </w:rPr>
        <w:t xml:space="preserve">The session will be in English. </w:t>
      </w:r>
    </w:p>
    <w:p w14:paraId="3513473B" w14:textId="77777777" w:rsidR="005E6CF5" w:rsidRPr="00B52A7E" w:rsidRDefault="005E6CF5" w:rsidP="005E6CF5">
      <w:pPr>
        <w:pStyle w:val="ListParagraph"/>
        <w:numPr>
          <w:ilvl w:val="0"/>
          <w:numId w:val="1"/>
        </w:numPr>
        <w:spacing w:after="0" w:line="240" w:lineRule="auto"/>
        <w:rPr>
          <w:rFonts w:ascii="Roboto" w:hAnsi="Roboto"/>
          <w:sz w:val="20"/>
          <w:szCs w:val="20"/>
        </w:rPr>
      </w:pPr>
      <w:r w:rsidRPr="00B52A7E">
        <w:rPr>
          <w:rFonts w:ascii="Roboto" w:hAnsi="Roboto"/>
          <w:sz w:val="20"/>
          <w:szCs w:val="20"/>
        </w:rPr>
        <w:t xml:space="preserve">Interpretation is not made available for this event. </w:t>
      </w:r>
    </w:p>
    <w:p w14:paraId="43C655F3" w14:textId="599CD5CF" w:rsidR="00A179F0" w:rsidRPr="004665FC" w:rsidRDefault="005E6CF5" w:rsidP="00916626">
      <w:pPr>
        <w:pStyle w:val="ListParagraph"/>
        <w:numPr>
          <w:ilvl w:val="0"/>
          <w:numId w:val="1"/>
        </w:numPr>
        <w:spacing w:after="0" w:line="240" w:lineRule="auto"/>
        <w:rPr>
          <w:rFonts w:ascii="Roboto" w:hAnsi="Roboto"/>
          <w:sz w:val="20"/>
          <w:szCs w:val="20"/>
        </w:rPr>
      </w:pPr>
      <w:r w:rsidRPr="004665FC">
        <w:rPr>
          <w:rFonts w:ascii="Roboto" w:hAnsi="Roboto"/>
          <w:sz w:val="20"/>
          <w:szCs w:val="20"/>
        </w:rPr>
        <w:t>This event is for in-person participation only</w:t>
      </w:r>
    </w:p>
    <w:p w14:paraId="7D262271" w14:textId="77777777" w:rsidR="00851399" w:rsidRPr="00B52A7E" w:rsidRDefault="00851399" w:rsidP="00851399">
      <w:pPr>
        <w:pStyle w:val="ListParagraph"/>
        <w:spacing w:after="0" w:line="240" w:lineRule="auto"/>
        <w:rPr>
          <w:rFonts w:ascii="Roboto" w:hAnsi="Roboto"/>
          <w:sz w:val="20"/>
          <w:szCs w:val="20"/>
        </w:rPr>
      </w:pPr>
    </w:p>
    <w:p w14:paraId="3E2026EF" w14:textId="77777777" w:rsidR="008D37D7" w:rsidRDefault="008D37D7" w:rsidP="00FC5D07">
      <w:pPr>
        <w:rPr>
          <w:rFonts w:ascii="Arial" w:eastAsia="Times New Roman" w:hAnsi="Arial" w:cs="Arial"/>
          <w:b/>
          <w:bCs/>
          <w:color w:val="212121"/>
          <w:sz w:val="22"/>
          <w:szCs w:val="22"/>
          <w:lang w:eastAsia="en-GB"/>
        </w:rPr>
      </w:pPr>
    </w:p>
    <w:p w14:paraId="30A3EE0D" w14:textId="04568B80" w:rsidR="00FC5D07" w:rsidRPr="00720FD9" w:rsidRDefault="00FC5D07" w:rsidP="00FC5D07">
      <w:pPr>
        <w:rPr>
          <w:rFonts w:ascii="Roboto" w:eastAsiaTheme="minorEastAsia" w:hAnsi="Roboto" w:cstheme="majorHAnsi"/>
          <w:b/>
          <w:lang w:eastAsia="it-IT"/>
        </w:rPr>
      </w:pPr>
      <w:r w:rsidRPr="00720FD9">
        <w:rPr>
          <w:rFonts w:ascii="Roboto" w:eastAsiaTheme="minorEastAsia" w:hAnsi="Roboto" w:cstheme="majorHAnsi"/>
          <w:b/>
          <w:lang w:eastAsia="it-IT"/>
        </w:rPr>
        <w:t>Organizers</w:t>
      </w:r>
    </w:p>
    <w:p w14:paraId="6EA6F976" w14:textId="77777777" w:rsidR="00851399" w:rsidRPr="00631411" w:rsidRDefault="00851399" w:rsidP="00FC5D07">
      <w:pPr>
        <w:rPr>
          <w:rFonts w:ascii="Arial" w:eastAsia="Times New Roman" w:hAnsi="Arial" w:cs="Arial"/>
          <w:b/>
          <w:bCs/>
          <w:color w:val="212121"/>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88"/>
      </w:tblGrid>
      <w:tr w:rsidR="00851399" w:rsidRPr="00BC4271" w14:paraId="6115AEC1" w14:textId="77777777" w:rsidTr="00D41011">
        <w:tc>
          <w:tcPr>
            <w:tcW w:w="1885" w:type="dxa"/>
          </w:tcPr>
          <w:p w14:paraId="3124A872" w14:textId="77777777" w:rsidR="00851399" w:rsidRPr="00BC4271" w:rsidRDefault="00851399" w:rsidP="00D41011">
            <w:pPr>
              <w:rPr>
                <w:rFonts w:ascii="Roboto" w:hAnsi="Roboto" w:cstheme="majorHAnsi"/>
                <w:b/>
                <w:color w:val="0070C0"/>
              </w:rPr>
            </w:pPr>
            <w:r w:rsidRPr="00BC4271">
              <w:rPr>
                <w:rFonts w:ascii="Roboto" w:hAnsi="Roboto" w:cstheme="majorHAnsi"/>
                <w:b/>
                <w:noProof/>
                <w:color w:val="0070C0"/>
              </w:rPr>
              <w:drawing>
                <wp:inline distT="0" distB="0" distL="0" distR="0" wp14:anchorId="17DE06BF" wp14:editId="2AF609B5">
                  <wp:extent cx="563527" cy="552450"/>
                  <wp:effectExtent l="0" t="0" r="8255" b="0"/>
                  <wp:docPr id="1774224070" name="Picture 17742240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24070"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240" cy="557071"/>
                          </a:xfrm>
                          <a:prstGeom prst="rect">
                            <a:avLst/>
                          </a:prstGeom>
                        </pic:spPr>
                      </pic:pic>
                    </a:graphicData>
                  </a:graphic>
                </wp:inline>
              </w:drawing>
            </w:r>
          </w:p>
        </w:tc>
        <w:tc>
          <w:tcPr>
            <w:tcW w:w="7465" w:type="dxa"/>
          </w:tcPr>
          <w:p w14:paraId="665EE21F" w14:textId="77777777" w:rsidR="00851399" w:rsidRPr="00BC4271" w:rsidRDefault="00851399" w:rsidP="00D41011">
            <w:pPr>
              <w:rPr>
                <w:rFonts w:ascii="Roboto" w:hAnsi="Roboto" w:cstheme="majorHAnsi"/>
                <w:b/>
                <w:color w:val="0070C0"/>
              </w:rPr>
            </w:pPr>
            <w:r w:rsidRPr="00BC4271">
              <w:rPr>
                <w:rFonts w:ascii="Roboto" w:hAnsi="Roboto" w:cstheme="majorHAnsi"/>
                <w:b/>
                <w:noProof/>
                <w:color w:val="0070C0"/>
              </w:rPr>
              <w:drawing>
                <wp:inline distT="0" distB="0" distL="0" distR="0" wp14:anchorId="3CCA13B5" wp14:editId="19AA1683">
                  <wp:extent cx="1733550" cy="531104"/>
                  <wp:effectExtent l="0" t="0" r="0" b="2540"/>
                  <wp:docPr id="794356339" name="Graphic 79435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56339" name="Graphic 794356339"/>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754610" cy="537556"/>
                          </a:xfrm>
                          <a:prstGeom prst="rect">
                            <a:avLst/>
                          </a:prstGeom>
                        </pic:spPr>
                      </pic:pic>
                    </a:graphicData>
                  </a:graphic>
                </wp:inline>
              </w:drawing>
            </w:r>
          </w:p>
        </w:tc>
      </w:tr>
    </w:tbl>
    <w:p w14:paraId="73D89F6B" w14:textId="77777777" w:rsidR="00851399" w:rsidRDefault="00851399" w:rsidP="00FC5D07">
      <w:pPr>
        <w:spacing w:before="120"/>
        <w:rPr>
          <w:rFonts w:asciiTheme="majorHAnsi" w:eastAsia="Times New Roman" w:hAnsiTheme="majorHAnsi" w:cstheme="majorHAnsi"/>
          <w:color w:val="212121"/>
          <w:sz w:val="18"/>
          <w:szCs w:val="18"/>
          <w:lang w:eastAsia="en-GB"/>
        </w:rPr>
      </w:pPr>
    </w:p>
    <w:p w14:paraId="7CE6DD27" w14:textId="77777777" w:rsidR="008D37D7" w:rsidRDefault="008D37D7" w:rsidP="00FC5D07">
      <w:pPr>
        <w:rPr>
          <w:rFonts w:ascii="Arial" w:eastAsia="Times New Roman" w:hAnsi="Arial" w:cs="Arial"/>
          <w:b/>
          <w:bCs/>
          <w:color w:val="212121"/>
          <w:lang w:eastAsia="en-GB"/>
        </w:rPr>
      </w:pPr>
    </w:p>
    <w:p w14:paraId="6A4AAA96" w14:textId="40ECCF71" w:rsidR="00FC5D07" w:rsidRPr="007253FC" w:rsidRDefault="00DC7023" w:rsidP="00FC5D07">
      <w:pPr>
        <w:rPr>
          <w:rFonts w:ascii="Roboto" w:eastAsiaTheme="minorEastAsia" w:hAnsi="Roboto" w:cstheme="majorHAnsi"/>
          <w:b/>
          <w:lang w:eastAsia="it-IT"/>
        </w:rPr>
      </w:pPr>
      <w:r>
        <w:rPr>
          <w:rFonts w:ascii="Arial" w:eastAsia="Times New Roman" w:hAnsi="Arial" w:cs="Arial"/>
          <w:b/>
          <w:bCs/>
          <w:noProof/>
          <w:color w:val="212121"/>
          <w:lang w:eastAsia="en-GB"/>
        </w:rPr>
        <w:drawing>
          <wp:anchor distT="0" distB="0" distL="114300" distR="114300" simplePos="0" relativeHeight="251663360" behindDoc="0" locked="0" layoutInCell="1" allowOverlap="1" wp14:anchorId="2A6CA6D0" wp14:editId="574836D2">
            <wp:simplePos x="0" y="0"/>
            <wp:positionH relativeFrom="margin">
              <wp:align>left</wp:align>
            </wp:positionH>
            <wp:positionV relativeFrom="paragraph">
              <wp:posOffset>326390</wp:posOffset>
            </wp:positionV>
            <wp:extent cx="5826125" cy="57277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437" cy="575289"/>
                    </a:xfrm>
                    <a:prstGeom prst="rect">
                      <a:avLst/>
                    </a:prstGeom>
                    <a:noFill/>
                  </pic:spPr>
                </pic:pic>
              </a:graphicData>
            </a:graphic>
            <wp14:sizeRelH relativeFrom="margin">
              <wp14:pctWidth>0</wp14:pctWidth>
            </wp14:sizeRelH>
            <wp14:sizeRelV relativeFrom="margin">
              <wp14:pctHeight>0</wp14:pctHeight>
            </wp14:sizeRelV>
          </wp:anchor>
        </w:drawing>
      </w:r>
      <w:r w:rsidR="005E6CF5" w:rsidRPr="007253FC">
        <w:rPr>
          <w:rFonts w:ascii="Roboto" w:eastAsiaTheme="minorEastAsia" w:hAnsi="Roboto" w:cstheme="majorHAnsi"/>
          <w:b/>
          <w:lang w:eastAsia="it-IT"/>
        </w:rPr>
        <w:t>In collaboration with</w:t>
      </w:r>
    </w:p>
    <w:p w14:paraId="485B6924" w14:textId="2E2227EC" w:rsidR="00F45968" w:rsidRDefault="00F45968" w:rsidP="00FC5D07">
      <w:pPr>
        <w:rPr>
          <w:rFonts w:ascii="Arial" w:eastAsia="Times New Roman" w:hAnsi="Arial" w:cs="Arial"/>
          <w:b/>
          <w:bCs/>
          <w:color w:val="212121"/>
          <w:lang w:eastAsia="en-GB"/>
        </w:rPr>
      </w:pPr>
    </w:p>
    <w:p w14:paraId="4DF966E2" w14:textId="5FEFE737" w:rsidR="007253FC" w:rsidRDefault="007253FC" w:rsidP="00FC5D07">
      <w:pPr>
        <w:rPr>
          <w:rFonts w:ascii="Arial" w:eastAsia="Times New Roman" w:hAnsi="Arial" w:cs="Arial"/>
          <w:b/>
          <w:bCs/>
          <w:color w:val="212121"/>
          <w:lang w:eastAsia="en-GB"/>
        </w:rPr>
      </w:pPr>
    </w:p>
    <w:p w14:paraId="5AA7281F" w14:textId="1C09F9C9" w:rsidR="00BA0BAD" w:rsidRDefault="00BA0BAD" w:rsidP="00A179F0">
      <w:pPr>
        <w:rPr>
          <w:rFonts w:ascii="Arial" w:eastAsia="Times New Roman" w:hAnsi="Arial" w:cs="Arial"/>
          <w:b/>
          <w:bCs/>
          <w:color w:val="212121"/>
          <w:lang w:eastAsia="en-GB"/>
        </w:rPr>
      </w:pPr>
    </w:p>
    <w:p w14:paraId="11F236CA" w14:textId="63ED671B" w:rsidR="007253FC" w:rsidRDefault="007253FC" w:rsidP="00A179F0">
      <w:pPr>
        <w:rPr>
          <w:rFonts w:ascii="Arial" w:eastAsia="Times New Roman" w:hAnsi="Arial" w:cs="Arial"/>
          <w:b/>
          <w:bCs/>
          <w:color w:val="212121"/>
          <w:lang w:eastAsia="en-GB"/>
        </w:rPr>
      </w:pPr>
    </w:p>
    <w:p w14:paraId="05875295" w14:textId="6E4E922F" w:rsidR="008D37D7" w:rsidRDefault="008D37D7" w:rsidP="00FC5D07">
      <w:pPr>
        <w:rPr>
          <w:rFonts w:ascii="Arial" w:eastAsia="Times New Roman" w:hAnsi="Arial" w:cs="Arial"/>
          <w:b/>
          <w:bCs/>
          <w:color w:val="212121"/>
          <w:lang w:eastAsia="en-GB"/>
        </w:rPr>
      </w:pPr>
    </w:p>
    <w:p w14:paraId="180429B9" w14:textId="0941EF4E" w:rsidR="008D37D7" w:rsidRDefault="008D37D7" w:rsidP="00FC5D07">
      <w:pPr>
        <w:rPr>
          <w:rFonts w:ascii="Arial" w:eastAsia="Times New Roman" w:hAnsi="Arial" w:cs="Arial"/>
          <w:b/>
          <w:bCs/>
          <w:color w:val="212121"/>
          <w:lang w:eastAsia="en-GB"/>
        </w:rPr>
      </w:pPr>
    </w:p>
    <w:p w14:paraId="7F33638D" w14:textId="0F78D93B" w:rsidR="008D37D7" w:rsidRDefault="008D37D7" w:rsidP="00FC5D07">
      <w:pPr>
        <w:rPr>
          <w:rFonts w:ascii="Arial" w:eastAsia="Times New Roman" w:hAnsi="Arial" w:cs="Arial"/>
          <w:b/>
          <w:bCs/>
          <w:color w:val="212121"/>
          <w:lang w:eastAsia="en-GB"/>
        </w:rPr>
      </w:pPr>
    </w:p>
    <w:p w14:paraId="2A325F9C" w14:textId="698ABFD5" w:rsidR="008D37D7" w:rsidRDefault="008D37D7" w:rsidP="00FC5D07">
      <w:pPr>
        <w:rPr>
          <w:rFonts w:ascii="Arial" w:eastAsia="Times New Roman" w:hAnsi="Arial" w:cs="Arial"/>
          <w:b/>
          <w:bCs/>
          <w:color w:val="212121"/>
          <w:lang w:eastAsia="en-GB"/>
        </w:rPr>
      </w:pPr>
    </w:p>
    <w:p w14:paraId="0AEE3842" w14:textId="6FF0E256" w:rsidR="008D37D7" w:rsidRDefault="008D37D7" w:rsidP="00FC5D07">
      <w:pPr>
        <w:rPr>
          <w:rFonts w:ascii="Arial" w:eastAsia="Times New Roman" w:hAnsi="Arial" w:cs="Arial"/>
          <w:b/>
          <w:bCs/>
          <w:color w:val="212121"/>
          <w:lang w:eastAsia="en-GB"/>
        </w:rPr>
      </w:pPr>
    </w:p>
    <w:p w14:paraId="0727FD73" w14:textId="2432D02A" w:rsidR="008D37D7" w:rsidRDefault="008D37D7" w:rsidP="00FC5D07">
      <w:pPr>
        <w:rPr>
          <w:rFonts w:ascii="Arial" w:eastAsia="Times New Roman" w:hAnsi="Arial" w:cs="Arial"/>
          <w:b/>
          <w:bCs/>
          <w:color w:val="212121"/>
          <w:lang w:eastAsia="en-GB"/>
        </w:rPr>
      </w:pPr>
    </w:p>
    <w:p w14:paraId="4D7F34E7" w14:textId="79A9E417" w:rsidR="00FC5D07" w:rsidRPr="00631411" w:rsidRDefault="00FC5D07" w:rsidP="00FC5D07">
      <w:pPr>
        <w:rPr>
          <w:rFonts w:ascii="Arial" w:eastAsia="Times New Roman" w:hAnsi="Arial" w:cs="Arial"/>
          <w:b/>
          <w:bCs/>
          <w:color w:val="212121"/>
          <w:lang w:eastAsia="en-GB"/>
        </w:rPr>
      </w:pPr>
      <w:r w:rsidRPr="00631411">
        <w:rPr>
          <w:rFonts w:ascii="Arial" w:eastAsia="Times New Roman" w:hAnsi="Arial" w:cs="Arial"/>
          <w:b/>
          <w:bCs/>
          <w:color w:val="212121"/>
          <w:lang w:eastAsia="en-GB"/>
        </w:rPr>
        <w:lastRenderedPageBreak/>
        <w:t>Moderator</w:t>
      </w:r>
    </w:p>
    <w:p w14:paraId="14BD9A01" w14:textId="46AF9966" w:rsidR="00FC5D07" w:rsidRPr="00631411" w:rsidRDefault="008C15A8" w:rsidP="00FC5D07">
      <w:pPr>
        <w:rPr>
          <w:rFonts w:ascii="Arial" w:eastAsia="Times New Roman" w:hAnsi="Arial" w:cs="Arial"/>
          <w:color w:val="212121"/>
          <w:sz w:val="22"/>
          <w:szCs w:val="22"/>
          <w:lang w:eastAsia="en-GB"/>
        </w:rPr>
      </w:pPr>
      <w:r>
        <w:rPr>
          <w:rFonts w:ascii="Roboto" w:hAnsi="Roboto"/>
          <w:b/>
          <w:bCs/>
          <w:sz w:val="20"/>
          <w:szCs w:val="20"/>
        </w:rPr>
        <w:t xml:space="preserve">Dr </w:t>
      </w:r>
      <w:r w:rsidR="00851399" w:rsidRPr="007B1B95">
        <w:rPr>
          <w:rFonts w:ascii="Roboto" w:hAnsi="Roboto"/>
          <w:b/>
          <w:bCs/>
          <w:sz w:val="20"/>
          <w:szCs w:val="20"/>
        </w:rPr>
        <w:t>Graham Alabaster,</w:t>
      </w:r>
      <w:r w:rsidR="00851399" w:rsidRPr="00D30CC8">
        <w:rPr>
          <w:rFonts w:ascii="Roboto" w:hAnsi="Roboto"/>
          <w:sz w:val="20"/>
          <w:szCs w:val="20"/>
        </w:rPr>
        <w:t xml:space="preserve"> Head of Geneva Office, Office of The Executive Director</w:t>
      </w:r>
      <w:r w:rsidR="00FC5D07" w:rsidRPr="00631411">
        <w:rPr>
          <w:rFonts w:ascii="Arial" w:eastAsia="Times New Roman" w:hAnsi="Arial" w:cs="Arial"/>
          <w:color w:val="212121"/>
          <w:sz w:val="22"/>
          <w:szCs w:val="22"/>
          <w:lang w:eastAsia="en-GB"/>
        </w:rPr>
        <w:t> </w:t>
      </w:r>
    </w:p>
    <w:p w14:paraId="03F9B422" w14:textId="77777777" w:rsidR="00851399" w:rsidRPr="007253FC" w:rsidRDefault="00851399" w:rsidP="00FC5D07">
      <w:pPr>
        <w:rPr>
          <w:rFonts w:ascii="Arial" w:eastAsia="Times New Roman" w:hAnsi="Arial" w:cs="Arial"/>
          <w:b/>
          <w:bCs/>
          <w:color w:val="212121"/>
          <w:sz w:val="36"/>
          <w:szCs w:val="36"/>
          <w:lang w:eastAsia="en-GB"/>
        </w:rPr>
      </w:pPr>
    </w:p>
    <w:p w14:paraId="48C9E5FD" w14:textId="178C7F3B" w:rsidR="00FC5D07" w:rsidRDefault="00FC5D07" w:rsidP="00FC5D07">
      <w:pPr>
        <w:rPr>
          <w:rFonts w:ascii="Arial" w:eastAsia="Times New Roman" w:hAnsi="Arial" w:cs="Arial"/>
          <w:b/>
          <w:bCs/>
          <w:color w:val="212121"/>
          <w:sz w:val="22"/>
          <w:szCs w:val="22"/>
          <w:lang w:eastAsia="en-GB"/>
        </w:rPr>
      </w:pPr>
      <w:r w:rsidRPr="00631411">
        <w:rPr>
          <w:rFonts w:ascii="Arial" w:eastAsia="Times New Roman" w:hAnsi="Arial" w:cs="Arial"/>
          <w:b/>
          <w:bCs/>
          <w:color w:val="212121"/>
          <w:lang w:eastAsia="en-GB"/>
        </w:rPr>
        <w:t>Speaker</w:t>
      </w:r>
      <w:r w:rsidR="00FE763A" w:rsidRPr="00631411">
        <w:rPr>
          <w:rFonts w:ascii="Arial" w:eastAsia="Times New Roman" w:hAnsi="Arial" w:cs="Arial"/>
          <w:b/>
          <w:bCs/>
          <w:color w:val="212121"/>
          <w:sz w:val="22"/>
          <w:szCs w:val="22"/>
          <w:lang w:eastAsia="en-GB"/>
        </w:rPr>
        <w:t>(s)</w:t>
      </w:r>
    </w:p>
    <w:p w14:paraId="7780A138" w14:textId="77777777" w:rsidR="00777765" w:rsidRDefault="00777765" w:rsidP="00777765">
      <w:pPr>
        <w:rPr>
          <w:rFonts w:ascii="Roboto" w:hAnsi="Roboto"/>
          <w:sz w:val="20"/>
          <w:szCs w:val="20"/>
        </w:rPr>
      </w:pPr>
      <w:r w:rsidRPr="00A179F0">
        <w:rPr>
          <w:rFonts w:ascii="Roboto" w:hAnsi="Roboto"/>
          <w:sz w:val="20"/>
          <w:szCs w:val="20"/>
        </w:rPr>
        <w:t>Representative of Government of Qatar</w:t>
      </w:r>
      <w:r>
        <w:rPr>
          <w:rFonts w:ascii="Roboto" w:hAnsi="Roboto"/>
          <w:sz w:val="20"/>
          <w:szCs w:val="20"/>
        </w:rPr>
        <w:t xml:space="preserve"> (TBC)</w:t>
      </w:r>
    </w:p>
    <w:p w14:paraId="552F6946" w14:textId="484B0AAA" w:rsidR="00A179F0" w:rsidRDefault="00A179F0" w:rsidP="00A179F0">
      <w:r w:rsidRPr="00DA44C2">
        <w:rPr>
          <w:rFonts w:ascii="Roboto" w:hAnsi="Roboto"/>
          <w:b/>
          <w:bCs/>
          <w:sz w:val="20"/>
          <w:szCs w:val="20"/>
        </w:rPr>
        <w:t>Hon Sam Okello</w:t>
      </w:r>
      <w:r w:rsidRPr="00DA44C2">
        <w:rPr>
          <w:rFonts w:ascii="Roboto" w:hAnsi="Roboto"/>
          <w:sz w:val="20"/>
          <w:szCs w:val="20"/>
        </w:rPr>
        <w:t>, City of Kisumu, Kisumu City board, Kenya</w:t>
      </w:r>
      <w:r w:rsidRPr="00A179F0">
        <w:t xml:space="preserve"> </w:t>
      </w:r>
    </w:p>
    <w:p w14:paraId="5AB0B32A" w14:textId="67BE6D4E" w:rsidR="00777765" w:rsidRPr="00A179F0" w:rsidRDefault="00777765" w:rsidP="00A179F0">
      <w:pPr>
        <w:rPr>
          <w:rFonts w:ascii="Roboto" w:hAnsi="Roboto"/>
          <w:sz w:val="20"/>
          <w:szCs w:val="20"/>
        </w:rPr>
      </w:pPr>
      <w:r w:rsidRPr="00777765">
        <w:rPr>
          <w:rFonts w:ascii="Roboto" w:hAnsi="Roboto"/>
          <w:b/>
          <w:bCs/>
          <w:sz w:val="20"/>
          <w:szCs w:val="20"/>
        </w:rPr>
        <w:t>Dr Borislava Batandjieva-Metcalf</w:t>
      </w:r>
      <w:r w:rsidRPr="00777765">
        <w:rPr>
          <w:rFonts w:ascii="Roboto" w:hAnsi="Roboto"/>
          <w:sz w:val="20"/>
          <w:szCs w:val="20"/>
        </w:rPr>
        <w:t>, Secretary (UNSCEAR)</w:t>
      </w:r>
    </w:p>
    <w:p w14:paraId="13D88C01" w14:textId="7FA90723" w:rsidR="00A02B84" w:rsidRPr="00DA44C2" w:rsidRDefault="00777765" w:rsidP="00A02B84">
      <w:pPr>
        <w:rPr>
          <w:rFonts w:ascii="Roboto" w:hAnsi="Roboto"/>
          <w:sz w:val="20"/>
          <w:szCs w:val="20"/>
        </w:rPr>
      </w:pPr>
      <w:r>
        <w:rPr>
          <w:rFonts w:ascii="Roboto" w:hAnsi="Roboto"/>
          <w:b/>
          <w:bCs/>
          <w:sz w:val="20"/>
          <w:szCs w:val="20"/>
        </w:rPr>
        <w:t>Dr</w:t>
      </w:r>
      <w:r w:rsidR="004665FC">
        <w:rPr>
          <w:rFonts w:ascii="Roboto" w:hAnsi="Roboto"/>
          <w:b/>
          <w:bCs/>
          <w:sz w:val="20"/>
          <w:szCs w:val="20"/>
        </w:rPr>
        <w:t xml:space="preserve"> </w:t>
      </w:r>
      <w:r w:rsidR="00A02B84" w:rsidRPr="00DA44C2">
        <w:rPr>
          <w:rFonts w:ascii="Roboto" w:hAnsi="Roboto"/>
          <w:b/>
          <w:bCs/>
          <w:sz w:val="20"/>
          <w:szCs w:val="20"/>
        </w:rPr>
        <w:t>Laura Petrella</w:t>
      </w:r>
      <w:r w:rsidR="00A02B84" w:rsidRPr="00DA44C2">
        <w:rPr>
          <w:rFonts w:ascii="Roboto" w:hAnsi="Roboto"/>
          <w:sz w:val="20"/>
          <w:szCs w:val="20"/>
        </w:rPr>
        <w:t>, Section Chief, Planning, Finance and Economy, UN-Habitat</w:t>
      </w:r>
      <w:r w:rsidR="00A02B84" w:rsidRPr="00DA44C2">
        <w:rPr>
          <w:rFonts w:ascii="Roboto" w:hAnsi="Roboto"/>
          <w:sz w:val="20"/>
          <w:szCs w:val="20"/>
        </w:rPr>
        <w:br/>
      </w:r>
      <w:r w:rsidR="00A02B84" w:rsidRPr="00DA44C2">
        <w:rPr>
          <w:rFonts w:ascii="Roboto" w:hAnsi="Roboto"/>
          <w:b/>
          <w:bCs/>
          <w:sz w:val="20"/>
          <w:szCs w:val="20"/>
        </w:rPr>
        <w:t>Dr Nathalie Roebbel</w:t>
      </w:r>
      <w:r w:rsidR="00A02B84" w:rsidRPr="00DA44C2">
        <w:rPr>
          <w:rFonts w:ascii="Roboto" w:hAnsi="Roboto"/>
          <w:sz w:val="20"/>
          <w:szCs w:val="20"/>
        </w:rPr>
        <w:t>, Lead</w:t>
      </w:r>
      <w:r w:rsidR="008D37D7">
        <w:rPr>
          <w:rFonts w:ascii="Roboto" w:hAnsi="Roboto"/>
          <w:sz w:val="20"/>
          <w:szCs w:val="20"/>
        </w:rPr>
        <w:t>,</w:t>
      </w:r>
      <w:r w:rsidR="00A02B84" w:rsidRPr="00DA44C2">
        <w:rPr>
          <w:rFonts w:ascii="Roboto" w:hAnsi="Roboto"/>
          <w:sz w:val="20"/>
          <w:szCs w:val="20"/>
        </w:rPr>
        <w:t xml:space="preserve"> </w:t>
      </w:r>
      <w:r w:rsidR="008D37D7">
        <w:rPr>
          <w:rFonts w:ascii="Roboto" w:hAnsi="Roboto"/>
          <w:sz w:val="20"/>
          <w:szCs w:val="20"/>
        </w:rPr>
        <w:t>U</w:t>
      </w:r>
      <w:r w:rsidR="00A02B84" w:rsidRPr="00DA44C2">
        <w:rPr>
          <w:rFonts w:ascii="Roboto" w:hAnsi="Roboto"/>
          <w:sz w:val="20"/>
          <w:szCs w:val="20"/>
        </w:rPr>
        <w:t xml:space="preserve">rban </w:t>
      </w:r>
      <w:r w:rsidR="008D37D7">
        <w:rPr>
          <w:rFonts w:ascii="Roboto" w:hAnsi="Roboto"/>
          <w:sz w:val="20"/>
          <w:szCs w:val="20"/>
        </w:rPr>
        <w:t>H</w:t>
      </w:r>
      <w:r w:rsidR="00A02B84" w:rsidRPr="00DA44C2">
        <w:rPr>
          <w:rFonts w:ascii="Roboto" w:hAnsi="Roboto"/>
          <w:sz w:val="20"/>
          <w:szCs w:val="20"/>
        </w:rPr>
        <w:t xml:space="preserve">ealth, </w:t>
      </w:r>
      <w:r w:rsidR="007253FC">
        <w:rPr>
          <w:rFonts w:ascii="Roboto" w:hAnsi="Roboto"/>
          <w:sz w:val="20"/>
          <w:szCs w:val="20"/>
        </w:rPr>
        <w:t>World Health Organization</w:t>
      </w:r>
    </w:p>
    <w:p w14:paraId="21EB2C13" w14:textId="5AAC86FA" w:rsidR="00A179F0" w:rsidRPr="00DA44C2" w:rsidRDefault="007253FC" w:rsidP="00A02B84">
      <w:pPr>
        <w:rPr>
          <w:rFonts w:ascii="Roboto" w:hAnsi="Roboto"/>
          <w:sz w:val="20"/>
          <w:szCs w:val="20"/>
        </w:rPr>
      </w:pPr>
      <w:r>
        <w:rPr>
          <w:rFonts w:ascii="Roboto" w:hAnsi="Roboto"/>
          <w:b/>
          <w:bCs/>
          <w:sz w:val="20"/>
          <w:szCs w:val="20"/>
        </w:rPr>
        <w:t>Dr</w:t>
      </w:r>
      <w:r w:rsidR="004665FC">
        <w:rPr>
          <w:rFonts w:ascii="Roboto" w:hAnsi="Roboto"/>
          <w:b/>
          <w:bCs/>
          <w:sz w:val="20"/>
          <w:szCs w:val="20"/>
        </w:rPr>
        <w:t xml:space="preserve"> </w:t>
      </w:r>
      <w:r w:rsidR="005E6CF5">
        <w:rPr>
          <w:rFonts w:ascii="Roboto" w:hAnsi="Roboto"/>
          <w:b/>
          <w:bCs/>
          <w:sz w:val="20"/>
          <w:szCs w:val="20"/>
        </w:rPr>
        <w:t>Mamka Anyona</w:t>
      </w:r>
      <w:r w:rsidR="00A02B84" w:rsidRPr="00DA44C2">
        <w:rPr>
          <w:rFonts w:ascii="Roboto" w:hAnsi="Roboto"/>
          <w:sz w:val="20"/>
          <w:szCs w:val="20"/>
        </w:rPr>
        <w:t>, U</w:t>
      </w:r>
      <w:r>
        <w:rPr>
          <w:rFonts w:ascii="Roboto" w:hAnsi="Roboto"/>
          <w:sz w:val="20"/>
          <w:szCs w:val="20"/>
        </w:rPr>
        <w:t xml:space="preserve">nited Nations </w:t>
      </w:r>
      <w:r w:rsidR="008D37D7">
        <w:rPr>
          <w:rFonts w:ascii="Roboto" w:hAnsi="Roboto"/>
          <w:sz w:val="20"/>
          <w:szCs w:val="20"/>
        </w:rPr>
        <w:t>I</w:t>
      </w:r>
      <w:r w:rsidR="00A02B84" w:rsidRPr="00DA44C2">
        <w:rPr>
          <w:rFonts w:ascii="Roboto" w:hAnsi="Roboto"/>
          <w:sz w:val="20"/>
          <w:szCs w:val="20"/>
        </w:rPr>
        <w:t>nter</w:t>
      </w:r>
      <w:r>
        <w:rPr>
          <w:rFonts w:ascii="Roboto" w:hAnsi="Roboto"/>
          <w:sz w:val="20"/>
          <w:szCs w:val="20"/>
        </w:rPr>
        <w:t>-</w:t>
      </w:r>
      <w:r w:rsidR="00A02B84" w:rsidRPr="00DA44C2">
        <w:rPr>
          <w:rFonts w:ascii="Roboto" w:hAnsi="Roboto"/>
          <w:sz w:val="20"/>
          <w:szCs w:val="20"/>
        </w:rPr>
        <w:t xml:space="preserve">Agency Task Force on </w:t>
      </w:r>
      <w:r>
        <w:rPr>
          <w:rFonts w:ascii="Roboto" w:hAnsi="Roboto"/>
          <w:sz w:val="20"/>
          <w:szCs w:val="20"/>
        </w:rPr>
        <w:t>the Prevention and Control of NCDs</w:t>
      </w:r>
    </w:p>
    <w:p w14:paraId="5A38161D" w14:textId="77777777" w:rsidR="007253FC" w:rsidRPr="007253FC" w:rsidRDefault="007253FC" w:rsidP="007253FC">
      <w:pPr>
        <w:rPr>
          <w:rFonts w:ascii="Arial" w:eastAsia="Times New Roman" w:hAnsi="Arial" w:cs="Arial"/>
          <w:b/>
          <w:bCs/>
          <w:color w:val="212121"/>
          <w:sz w:val="36"/>
          <w:szCs w:val="36"/>
          <w:lang w:eastAsia="en-GB"/>
        </w:rPr>
      </w:pPr>
      <w:bookmarkStart w:id="0" w:name="_Hlk136006115"/>
    </w:p>
    <w:p w14:paraId="571D4828" w14:textId="7AB0EF7D" w:rsidR="00DA44C2" w:rsidRDefault="00DA44C2" w:rsidP="007253FC">
      <w:pPr>
        <w:rPr>
          <w:rFonts w:asciiTheme="majorHAnsi" w:eastAsia="Times New Roman" w:hAnsiTheme="majorHAnsi" w:cstheme="majorHAnsi"/>
          <w:color w:val="212121"/>
          <w:sz w:val="18"/>
          <w:szCs w:val="18"/>
          <w:lang w:eastAsia="en-GB"/>
        </w:rPr>
      </w:pPr>
      <w:r w:rsidRPr="00DA44C2">
        <w:rPr>
          <w:rFonts w:ascii="Arial" w:eastAsia="Times New Roman" w:hAnsi="Arial" w:cs="Arial"/>
          <w:b/>
          <w:bCs/>
          <w:color w:val="212121"/>
          <w:lang w:eastAsia="en-GB"/>
        </w:rPr>
        <w:t>Agenda</w:t>
      </w:r>
      <w:r>
        <w:rPr>
          <w:rFonts w:asciiTheme="majorHAnsi" w:eastAsia="Times New Roman" w:hAnsiTheme="majorHAnsi" w:cstheme="majorHAnsi"/>
          <w:color w:val="212121"/>
          <w:sz w:val="18"/>
          <w:szCs w:val="18"/>
          <w:lang w:eastAsia="en-GB"/>
        </w:rPr>
        <w:t xml:space="preserve"> </w:t>
      </w:r>
    </w:p>
    <w:p w14:paraId="7EA35740" w14:textId="77777777" w:rsidR="005E6CF5" w:rsidRDefault="005E6CF5" w:rsidP="005E6CF5">
      <w:pPr>
        <w:spacing w:before="120"/>
        <w:rPr>
          <w:rFonts w:asciiTheme="majorHAnsi" w:eastAsia="Times New Roman" w:hAnsiTheme="majorHAnsi" w:cstheme="majorHAnsi"/>
          <w:color w:val="212121"/>
          <w:sz w:val="18"/>
          <w:szCs w:val="18"/>
          <w:lang w:eastAsia="en-GB"/>
        </w:rPr>
      </w:pPr>
    </w:p>
    <w:tbl>
      <w:tblPr>
        <w:tblStyle w:val="TableGrid"/>
        <w:tblW w:w="9805" w:type="dxa"/>
        <w:tblLook w:val="04A0" w:firstRow="1" w:lastRow="0" w:firstColumn="1" w:lastColumn="0" w:noHBand="0" w:noVBand="1"/>
      </w:tblPr>
      <w:tblGrid>
        <w:gridCol w:w="1480"/>
        <w:gridCol w:w="4253"/>
        <w:gridCol w:w="4072"/>
      </w:tblGrid>
      <w:tr w:rsidR="005E6CF5" w:rsidRPr="00C10849" w14:paraId="4740A520" w14:textId="77777777" w:rsidTr="00720FD9">
        <w:trPr>
          <w:trHeight w:val="20"/>
          <w:tblHeader/>
        </w:trPr>
        <w:tc>
          <w:tcPr>
            <w:tcW w:w="1480" w:type="dxa"/>
            <w:shd w:val="clear" w:color="auto" w:fill="DEEAF6" w:themeFill="accent5" w:themeFillTint="33"/>
          </w:tcPr>
          <w:p w14:paraId="0265282F" w14:textId="7E9C4103" w:rsidR="005E6CF5" w:rsidRPr="00C10849" w:rsidRDefault="005E6CF5" w:rsidP="00CD6DBD">
            <w:pPr>
              <w:rPr>
                <w:rFonts w:ascii="Roboto" w:hAnsi="Roboto"/>
                <w:sz w:val="20"/>
                <w:szCs w:val="20"/>
              </w:rPr>
            </w:pPr>
            <w:r w:rsidRPr="7123CE75">
              <w:rPr>
                <w:rFonts w:ascii="Roboto" w:hAnsi="Roboto"/>
                <w:b/>
                <w:bCs/>
                <w:sz w:val="20"/>
                <w:szCs w:val="20"/>
              </w:rPr>
              <w:t>Session time</w:t>
            </w:r>
            <w:r>
              <w:br/>
            </w:r>
            <w:r w:rsidRPr="7123CE75">
              <w:rPr>
                <w:rFonts w:ascii="Roboto" w:hAnsi="Roboto"/>
                <w:sz w:val="20"/>
                <w:szCs w:val="20"/>
              </w:rPr>
              <w:t>(running time)</w:t>
            </w:r>
          </w:p>
        </w:tc>
        <w:tc>
          <w:tcPr>
            <w:tcW w:w="4253" w:type="dxa"/>
            <w:shd w:val="clear" w:color="auto" w:fill="DEEAF6" w:themeFill="accent5" w:themeFillTint="33"/>
          </w:tcPr>
          <w:p w14:paraId="7DC337C9" w14:textId="77777777" w:rsidR="005E6CF5" w:rsidRPr="00C10849" w:rsidRDefault="005E6CF5" w:rsidP="00CD6DBD">
            <w:pPr>
              <w:rPr>
                <w:rFonts w:ascii="Roboto" w:hAnsi="Roboto"/>
                <w:b/>
                <w:bCs/>
                <w:sz w:val="20"/>
                <w:szCs w:val="20"/>
              </w:rPr>
            </w:pPr>
            <w:r w:rsidRPr="00C10849">
              <w:rPr>
                <w:rFonts w:ascii="Roboto" w:hAnsi="Roboto"/>
                <w:b/>
                <w:bCs/>
                <w:sz w:val="20"/>
                <w:szCs w:val="20"/>
              </w:rPr>
              <w:t>Segments</w:t>
            </w:r>
          </w:p>
        </w:tc>
        <w:tc>
          <w:tcPr>
            <w:tcW w:w="4072" w:type="dxa"/>
            <w:shd w:val="clear" w:color="auto" w:fill="DEEAF6" w:themeFill="accent5" w:themeFillTint="33"/>
          </w:tcPr>
          <w:p w14:paraId="45401A60" w14:textId="77777777" w:rsidR="005E6CF5" w:rsidRPr="00C10849" w:rsidRDefault="005E6CF5" w:rsidP="00CD6DBD">
            <w:pPr>
              <w:rPr>
                <w:rFonts w:ascii="Roboto" w:hAnsi="Roboto"/>
                <w:b/>
                <w:bCs/>
                <w:sz w:val="20"/>
                <w:szCs w:val="20"/>
              </w:rPr>
            </w:pPr>
            <w:r w:rsidRPr="00C10849">
              <w:rPr>
                <w:rFonts w:ascii="Roboto" w:hAnsi="Roboto"/>
                <w:b/>
                <w:bCs/>
                <w:sz w:val="20"/>
                <w:szCs w:val="20"/>
              </w:rPr>
              <w:t>Speakers</w:t>
            </w:r>
          </w:p>
        </w:tc>
      </w:tr>
      <w:tr w:rsidR="005E6CF5" w:rsidRPr="00AC5A32" w14:paraId="58CCA466" w14:textId="77777777" w:rsidTr="00720FD9">
        <w:trPr>
          <w:trHeight w:val="20"/>
        </w:trPr>
        <w:tc>
          <w:tcPr>
            <w:tcW w:w="1480" w:type="dxa"/>
          </w:tcPr>
          <w:p w14:paraId="287894A1" w14:textId="77777777" w:rsidR="00373785" w:rsidRDefault="00373785" w:rsidP="00CD6DBD">
            <w:pPr>
              <w:rPr>
                <w:rFonts w:ascii="Roboto" w:hAnsi="Roboto"/>
                <w:sz w:val="20"/>
                <w:szCs w:val="20"/>
              </w:rPr>
            </w:pPr>
          </w:p>
          <w:p w14:paraId="160B84B5" w14:textId="07677ED0" w:rsidR="005E6CF5" w:rsidRPr="00C10849" w:rsidRDefault="005E6CF5" w:rsidP="00CD6DBD">
            <w:pPr>
              <w:rPr>
                <w:rFonts w:ascii="Roboto" w:hAnsi="Roboto"/>
                <w:sz w:val="20"/>
                <w:szCs w:val="20"/>
              </w:rPr>
            </w:pPr>
            <w:r w:rsidRPr="00C10849">
              <w:rPr>
                <w:rFonts w:ascii="Roboto" w:hAnsi="Roboto"/>
                <w:sz w:val="20"/>
                <w:szCs w:val="20"/>
              </w:rPr>
              <w:t>3 mins</w:t>
            </w:r>
          </w:p>
        </w:tc>
        <w:tc>
          <w:tcPr>
            <w:tcW w:w="4253" w:type="dxa"/>
          </w:tcPr>
          <w:p w14:paraId="168F6B48" w14:textId="77777777" w:rsidR="00373785" w:rsidRDefault="00373785" w:rsidP="00CD6DBD">
            <w:pPr>
              <w:rPr>
                <w:rFonts w:ascii="Roboto" w:hAnsi="Roboto"/>
                <w:b/>
                <w:bCs/>
                <w:sz w:val="20"/>
                <w:szCs w:val="20"/>
                <w:lang w:val="en-US"/>
              </w:rPr>
            </w:pPr>
          </w:p>
          <w:p w14:paraId="5F426896" w14:textId="77777777" w:rsidR="005E6CF5" w:rsidRDefault="005E6CF5" w:rsidP="00CD6DBD">
            <w:pPr>
              <w:rPr>
                <w:rFonts w:ascii="Roboto" w:hAnsi="Roboto"/>
                <w:sz w:val="20"/>
                <w:szCs w:val="20"/>
                <w:lang w:val="en-US"/>
              </w:rPr>
            </w:pPr>
            <w:r w:rsidRPr="007263D4">
              <w:rPr>
                <w:rFonts w:ascii="Roboto" w:hAnsi="Roboto"/>
                <w:b/>
                <w:bCs/>
                <w:sz w:val="20"/>
                <w:szCs w:val="20"/>
                <w:lang w:val="en-US"/>
              </w:rPr>
              <w:t xml:space="preserve">Welcome - </w:t>
            </w:r>
            <w:r w:rsidRPr="007263D4">
              <w:rPr>
                <w:rFonts w:ascii="Roboto" w:hAnsi="Roboto"/>
                <w:sz w:val="20"/>
                <w:szCs w:val="20"/>
                <w:lang w:val="en-US"/>
              </w:rPr>
              <w:t>Opening remarks and introduction</w:t>
            </w:r>
          </w:p>
          <w:p w14:paraId="52EEE38D" w14:textId="17136CD2" w:rsidR="00373785" w:rsidRPr="007263D4" w:rsidRDefault="00373785" w:rsidP="00CD6DBD">
            <w:pPr>
              <w:rPr>
                <w:rFonts w:ascii="Roboto" w:hAnsi="Roboto"/>
                <w:b/>
                <w:bCs/>
                <w:sz w:val="20"/>
                <w:szCs w:val="20"/>
                <w:lang w:val="en-US"/>
              </w:rPr>
            </w:pPr>
          </w:p>
        </w:tc>
        <w:tc>
          <w:tcPr>
            <w:tcW w:w="4072" w:type="dxa"/>
          </w:tcPr>
          <w:p w14:paraId="23D64690" w14:textId="77777777" w:rsidR="00373785" w:rsidRDefault="00373785" w:rsidP="00AC5A32">
            <w:pPr>
              <w:rPr>
                <w:rFonts w:ascii="Roboto" w:hAnsi="Roboto"/>
                <w:b/>
                <w:bCs/>
                <w:sz w:val="20"/>
                <w:szCs w:val="20"/>
                <w:lang w:val="fr-CH"/>
              </w:rPr>
            </w:pPr>
          </w:p>
          <w:p w14:paraId="20B422C6" w14:textId="7DADB80E" w:rsidR="005E6CF5" w:rsidRDefault="00373785" w:rsidP="00AC5A32">
            <w:pPr>
              <w:rPr>
                <w:rFonts w:ascii="Roboto" w:hAnsi="Roboto"/>
                <w:sz w:val="20"/>
                <w:szCs w:val="20"/>
                <w:lang w:val="fr-CH"/>
              </w:rPr>
            </w:pPr>
            <w:r w:rsidRPr="00373785">
              <w:rPr>
                <w:rFonts w:ascii="Roboto" w:hAnsi="Roboto"/>
                <w:b/>
                <w:bCs/>
                <w:sz w:val="20"/>
                <w:szCs w:val="20"/>
                <w:lang w:val="fr-CH"/>
              </w:rPr>
              <w:t xml:space="preserve">Mr Michael </w:t>
            </w:r>
            <w:proofErr w:type="spellStart"/>
            <w:r w:rsidRPr="00373785">
              <w:rPr>
                <w:rFonts w:ascii="Roboto" w:hAnsi="Roboto"/>
                <w:b/>
                <w:bCs/>
                <w:sz w:val="20"/>
                <w:szCs w:val="20"/>
                <w:lang w:val="fr-CH"/>
              </w:rPr>
              <w:t>Ml</w:t>
            </w:r>
            <w:r w:rsidR="001B1F7F">
              <w:rPr>
                <w:rFonts w:ascii="Roboto" w:hAnsi="Roboto"/>
                <w:b/>
                <w:bCs/>
                <w:sz w:val="20"/>
                <w:szCs w:val="20"/>
                <w:lang w:val="fr-CH"/>
              </w:rPr>
              <w:t>y</w:t>
            </w:r>
            <w:r w:rsidRPr="00373785">
              <w:rPr>
                <w:rFonts w:ascii="Roboto" w:hAnsi="Roboto"/>
                <w:b/>
                <w:bCs/>
                <w:sz w:val="20"/>
                <w:szCs w:val="20"/>
                <w:lang w:val="fr-CH"/>
              </w:rPr>
              <w:t>nar</w:t>
            </w:r>
            <w:proofErr w:type="spellEnd"/>
            <w:r w:rsidR="008D37D7">
              <w:rPr>
                <w:rFonts w:ascii="Roboto" w:hAnsi="Roboto"/>
                <w:b/>
                <w:bCs/>
                <w:sz w:val="20"/>
                <w:szCs w:val="20"/>
                <w:lang w:val="fr-CH"/>
              </w:rPr>
              <w:t>,</w:t>
            </w:r>
            <w:r>
              <w:rPr>
                <w:rFonts w:ascii="Roboto" w:hAnsi="Roboto"/>
                <w:sz w:val="20"/>
                <w:szCs w:val="20"/>
                <w:lang w:val="fr-CH"/>
              </w:rPr>
              <w:t xml:space="preserve"> </w:t>
            </w:r>
            <w:proofErr w:type="spellStart"/>
            <w:r w:rsidR="005E6CF5" w:rsidRPr="00AC5A32">
              <w:rPr>
                <w:rFonts w:ascii="Roboto" w:hAnsi="Roboto"/>
                <w:sz w:val="20"/>
                <w:szCs w:val="20"/>
                <w:lang w:val="fr-CH"/>
              </w:rPr>
              <w:t>D</w:t>
            </w:r>
            <w:r w:rsidR="00AC5A32" w:rsidRPr="00AC5A32">
              <w:rPr>
                <w:rFonts w:ascii="Roboto" w:hAnsi="Roboto"/>
                <w:sz w:val="20"/>
                <w:szCs w:val="20"/>
                <w:lang w:val="fr-CH"/>
              </w:rPr>
              <w:t>eputy</w:t>
            </w:r>
            <w:proofErr w:type="spellEnd"/>
            <w:r w:rsidR="00AC5A32" w:rsidRPr="00AC5A32">
              <w:rPr>
                <w:rFonts w:ascii="Roboto" w:hAnsi="Roboto"/>
                <w:sz w:val="20"/>
                <w:szCs w:val="20"/>
                <w:lang w:val="fr-CH"/>
              </w:rPr>
              <w:t xml:space="preserve"> </w:t>
            </w:r>
            <w:proofErr w:type="spellStart"/>
            <w:r w:rsidR="00AC5A32" w:rsidRPr="00AC5A32">
              <w:rPr>
                <w:rFonts w:ascii="Roboto" w:hAnsi="Roboto"/>
                <w:sz w:val="20"/>
                <w:szCs w:val="20"/>
                <w:lang w:val="fr-CH"/>
              </w:rPr>
              <w:t>Executive</w:t>
            </w:r>
            <w:proofErr w:type="spellEnd"/>
            <w:r w:rsidR="00AC5A32" w:rsidRPr="00AC5A32">
              <w:rPr>
                <w:rFonts w:ascii="Roboto" w:hAnsi="Roboto"/>
                <w:sz w:val="20"/>
                <w:szCs w:val="20"/>
                <w:lang w:val="fr-CH"/>
              </w:rPr>
              <w:t xml:space="preserve"> </w:t>
            </w:r>
            <w:proofErr w:type="spellStart"/>
            <w:r w:rsidR="00AC5A32" w:rsidRPr="00AC5A32">
              <w:rPr>
                <w:rFonts w:ascii="Roboto" w:hAnsi="Roboto"/>
                <w:sz w:val="20"/>
                <w:szCs w:val="20"/>
                <w:lang w:val="fr-CH"/>
              </w:rPr>
              <w:t>Director</w:t>
            </w:r>
            <w:proofErr w:type="spellEnd"/>
            <w:r>
              <w:rPr>
                <w:rFonts w:ascii="Roboto" w:hAnsi="Roboto"/>
                <w:sz w:val="20"/>
                <w:szCs w:val="20"/>
                <w:lang w:val="fr-CH"/>
              </w:rPr>
              <w:t>,</w:t>
            </w:r>
            <w:r w:rsidR="00AC5A32" w:rsidRPr="00AC5A32">
              <w:rPr>
                <w:rFonts w:ascii="Roboto" w:hAnsi="Roboto"/>
                <w:sz w:val="20"/>
                <w:szCs w:val="20"/>
                <w:lang w:val="fr-CH"/>
              </w:rPr>
              <w:t xml:space="preserve"> </w:t>
            </w:r>
            <w:r w:rsidRPr="00AC5A32">
              <w:rPr>
                <w:rFonts w:ascii="Roboto" w:hAnsi="Roboto"/>
                <w:sz w:val="20"/>
                <w:szCs w:val="20"/>
                <w:lang w:val="fr-CH"/>
              </w:rPr>
              <w:t xml:space="preserve">UN-Habitat </w:t>
            </w:r>
            <w:r w:rsidR="00AC5A32" w:rsidRPr="00AC5A32">
              <w:rPr>
                <w:rFonts w:ascii="Roboto" w:hAnsi="Roboto"/>
                <w:sz w:val="20"/>
                <w:szCs w:val="20"/>
                <w:lang w:val="fr-CH"/>
              </w:rPr>
              <w:t>(TBC)</w:t>
            </w:r>
            <w:r w:rsidR="005E6CF5" w:rsidRPr="00AC5A32">
              <w:rPr>
                <w:rFonts w:ascii="Roboto" w:hAnsi="Roboto"/>
                <w:sz w:val="20"/>
                <w:szCs w:val="20"/>
                <w:lang w:val="fr-CH"/>
              </w:rPr>
              <w:t xml:space="preserve"> </w:t>
            </w:r>
          </w:p>
          <w:p w14:paraId="5C62E3DE" w14:textId="6E5DD4A8" w:rsidR="00373785" w:rsidRPr="00AC5A32" w:rsidRDefault="00373785" w:rsidP="00AC5A32">
            <w:pPr>
              <w:rPr>
                <w:rFonts w:ascii="Roboto" w:hAnsi="Roboto"/>
                <w:sz w:val="20"/>
                <w:szCs w:val="20"/>
                <w:lang w:val="fr-CH"/>
              </w:rPr>
            </w:pPr>
          </w:p>
        </w:tc>
      </w:tr>
      <w:tr w:rsidR="005E6CF5" w:rsidRPr="00C10849" w14:paraId="3CA70F2E" w14:textId="77777777" w:rsidTr="00720FD9">
        <w:trPr>
          <w:trHeight w:val="20"/>
        </w:trPr>
        <w:tc>
          <w:tcPr>
            <w:tcW w:w="1480" w:type="dxa"/>
          </w:tcPr>
          <w:p w14:paraId="3D1C72A8" w14:textId="77777777" w:rsidR="00373785" w:rsidRDefault="00373785" w:rsidP="00CD6DBD">
            <w:pPr>
              <w:rPr>
                <w:rFonts w:ascii="Roboto" w:hAnsi="Roboto"/>
                <w:sz w:val="20"/>
                <w:szCs w:val="20"/>
              </w:rPr>
            </w:pPr>
            <w:bookmarkStart w:id="1" w:name="_Hlk135760018"/>
          </w:p>
          <w:p w14:paraId="3DCBB459" w14:textId="27DF5068" w:rsidR="005E6CF5" w:rsidRPr="00C10849" w:rsidRDefault="005E6CF5" w:rsidP="00CD6DBD">
            <w:pPr>
              <w:rPr>
                <w:rFonts w:ascii="Roboto" w:hAnsi="Roboto"/>
                <w:sz w:val="20"/>
                <w:szCs w:val="20"/>
              </w:rPr>
            </w:pPr>
            <w:r w:rsidRPr="00C10849">
              <w:rPr>
                <w:rFonts w:ascii="Roboto" w:hAnsi="Roboto"/>
                <w:sz w:val="20"/>
                <w:szCs w:val="20"/>
              </w:rPr>
              <w:t xml:space="preserve">7 mins </w:t>
            </w:r>
            <w:r w:rsidRPr="00C10849">
              <w:rPr>
                <w:rFonts w:ascii="Roboto" w:hAnsi="Roboto"/>
                <w:sz w:val="20"/>
                <w:szCs w:val="20"/>
              </w:rPr>
              <w:br/>
              <w:t>(10 mins)</w:t>
            </w:r>
          </w:p>
        </w:tc>
        <w:tc>
          <w:tcPr>
            <w:tcW w:w="4253" w:type="dxa"/>
          </w:tcPr>
          <w:p w14:paraId="505C6BD3" w14:textId="77777777" w:rsidR="00373785" w:rsidRPr="00720FD9" w:rsidRDefault="00373785" w:rsidP="00373785">
            <w:pPr>
              <w:rPr>
                <w:rFonts w:ascii="Roboto" w:hAnsi="Roboto"/>
                <w:b/>
                <w:bCs/>
                <w:sz w:val="20"/>
                <w:szCs w:val="20"/>
                <w:lang w:val="en-US"/>
              </w:rPr>
            </w:pPr>
          </w:p>
          <w:p w14:paraId="4015E6DF" w14:textId="77777777" w:rsidR="005E6CF5" w:rsidRPr="00720FD9" w:rsidRDefault="007B1B95" w:rsidP="00373785">
            <w:pPr>
              <w:rPr>
                <w:rFonts w:ascii="Roboto" w:hAnsi="Roboto"/>
                <w:b/>
                <w:bCs/>
                <w:sz w:val="20"/>
                <w:szCs w:val="20"/>
                <w:lang w:val="en-US"/>
              </w:rPr>
            </w:pPr>
            <w:r w:rsidRPr="00720FD9">
              <w:rPr>
                <w:rFonts w:ascii="Roboto" w:hAnsi="Roboto"/>
                <w:b/>
                <w:bCs/>
                <w:sz w:val="20"/>
                <w:szCs w:val="20"/>
                <w:lang w:val="en-US"/>
              </w:rPr>
              <w:t xml:space="preserve">A strategic approach to achieve urban health: </w:t>
            </w:r>
            <w:r w:rsidRPr="00720FD9">
              <w:rPr>
                <w:rFonts w:ascii="Roboto" w:hAnsi="Roboto"/>
                <w:sz w:val="20"/>
                <w:szCs w:val="20"/>
                <w:lang w:val="en-US"/>
              </w:rPr>
              <w:t>making the case and making it work</w:t>
            </w:r>
          </w:p>
          <w:p w14:paraId="4AD28543" w14:textId="04A16E6C" w:rsidR="00373785" w:rsidRPr="00720FD9" w:rsidRDefault="00373785" w:rsidP="00373785">
            <w:pPr>
              <w:rPr>
                <w:rFonts w:ascii="Roboto" w:hAnsi="Roboto"/>
                <w:b/>
                <w:bCs/>
                <w:sz w:val="20"/>
                <w:szCs w:val="20"/>
                <w:lang w:val="en-US"/>
              </w:rPr>
            </w:pPr>
          </w:p>
        </w:tc>
        <w:tc>
          <w:tcPr>
            <w:tcW w:w="4072" w:type="dxa"/>
          </w:tcPr>
          <w:p w14:paraId="02404AF0" w14:textId="77777777" w:rsidR="00373785" w:rsidRDefault="00373785" w:rsidP="00CD6DBD">
            <w:pPr>
              <w:rPr>
                <w:rFonts w:ascii="Roboto" w:hAnsi="Roboto"/>
                <w:b/>
                <w:bCs/>
                <w:sz w:val="20"/>
                <w:szCs w:val="20"/>
                <w:lang w:val="en-US"/>
              </w:rPr>
            </w:pPr>
          </w:p>
          <w:p w14:paraId="094F2765" w14:textId="1ADEE97F" w:rsidR="005E6CF5" w:rsidRPr="007263D4" w:rsidRDefault="007B1B95" w:rsidP="00CD6DBD">
            <w:pPr>
              <w:rPr>
                <w:rFonts w:ascii="Roboto" w:hAnsi="Roboto"/>
                <w:sz w:val="20"/>
                <w:szCs w:val="20"/>
                <w:lang w:val="en-US"/>
              </w:rPr>
            </w:pPr>
            <w:r w:rsidRPr="007263D4">
              <w:rPr>
                <w:rFonts w:ascii="Roboto" w:hAnsi="Roboto"/>
                <w:b/>
                <w:bCs/>
                <w:sz w:val="20"/>
                <w:szCs w:val="20"/>
                <w:lang w:val="en-US"/>
              </w:rPr>
              <w:t>Dr Nathalie Roebbel</w:t>
            </w:r>
            <w:r w:rsidRPr="007263D4">
              <w:rPr>
                <w:rFonts w:ascii="Roboto" w:hAnsi="Roboto"/>
                <w:sz w:val="20"/>
                <w:szCs w:val="20"/>
                <w:lang w:val="en-US"/>
              </w:rPr>
              <w:t>, Lead</w:t>
            </w:r>
            <w:r>
              <w:rPr>
                <w:rFonts w:ascii="Roboto" w:hAnsi="Roboto"/>
                <w:sz w:val="20"/>
                <w:szCs w:val="20"/>
                <w:lang w:val="en-US"/>
              </w:rPr>
              <w:t>,</w:t>
            </w:r>
            <w:r w:rsidRPr="007263D4">
              <w:rPr>
                <w:rFonts w:ascii="Roboto" w:hAnsi="Roboto"/>
                <w:sz w:val="20"/>
                <w:szCs w:val="20"/>
                <w:lang w:val="en-US"/>
              </w:rPr>
              <w:t xml:space="preserve"> </w:t>
            </w:r>
            <w:r>
              <w:rPr>
                <w:rFonts w:ascii="Roboto" w:hAnsi="Roboto"/>
                <w:sz w:val="20"/>
                <w:szCs w:val="20"/>
                <w:lang w:val="en-US"/>
              </w:rPr>
              <w:t>U</w:t>
            </w:r>
            <w:r w:rsidRPr="007263D4">
              <w:rPr>
                <w:rFonts w:ascii="Roboto" w:hAnsi="Roboto"/>
                <w:sz w:val="20"/>
                <w:szCs w:val="20"/>
                <w:lang w:val="en-US"/>
              </w:rPr>
              <w:t xml:space="preserve">rban </w:t>
            </w:r>
            <w:r w:rsidR="008D37D7">
              <w:rPr>
                <w:rFonts w:ascii="Roboto" w:hAnsi="Roboto"/>
                <w:sz w:val="20"/>
                <w:szCs w:val="20"/>
                <w:lang w:val="en-US"/>
              </w:rPr>
              <w:t>H</w:t>
            </w:r>
            <w:r w:rsidRPr="007263D4">
              <w:rPr>
                <w:rFonts w:ascii="Roboto" w:hAnsi="Roboto"/>
                <w:sz w:val="20"/>
                <w:szCs w:val="20"/>
                <w:lang w:val="en-US"/>
              </w:rPr>
              <w:t>ealth, WHO</w:t>
            </w:r>
            <w:r w:rsidRPr="007263D4">
              <w:rPr>
                <w:rFonts w:ascii="Roboto" w:hAnsi="Roboto"/>
                <w:b/>
                <w:bCs/>
                <w:sz w:val="20"/>
                <w:szCs w:val="20"/>
                <w:lang w:val="en-US"/>
              </w:rPr>
              <w:t xml:space="preserve"> </w:t>
            </w:r>
          </w:p>
        </w:tc>
      </w:tr>
      <w:tr w:rsidR="005E6CF5" w:rsidRPr="00C10849" w14:paraId="7081E1CE" w14:textId="77777777" w:rsidTr="00720FD9">
        <w:trPr>
          <w:trHeight w:val="20"/>
        </w:trPr>
        <w:tc>
          <w:tcPr>
            <w:tcW w:w="1480" w:type="dxa"/>
          </w:tcPr>
          <w:p w14:paraId="63BB6A06" w14:textId="77777777" w:rsidR="00373785" w:rsidRPr="008D37D7" w:rsidRDefault="00373785" w:rsidP="00CD6DBD">
            <w:pPr>
              <w:rPr>
                <w:rFonts w:ascii="Roboto" w:hAnsi="Roboto"/>
                <w:sz w:val="20"/>
                <w:szCs w:val="20"/>
                <w:lang w:val="en-US"/>
              </w:rPr>
            </w:pPr>
          </w:p>
          <w:p w14:paraId="6FFE281B" w14:textId="6CFDE808" w:rsidR="005E6CF5" w:rsidRPr="00C10849" w:rsidRDefault="005E6CF5" w:rsidP="00CD6DBD">
            <w:pPr>
              <w:rPr>
                <w:rFonts w:ascii="Roboto" w:hAnsi="Roboto"/>
                <w:sz w:val="20"/>
                <w:szCs w:val="20"/>
              </w:rPr>
            </w:pPr>
            <w:r w:rsidRPr="00C10849">
              <w:rPr>
                <w:rFonts w:ascii="Roboto" w:hAnsi="Roboto"/>
                <w:sz w:val="20"/>
                <w:szCs w:val="20"/>
              </w:rPr>
              <w:t xml:space="preserve">7 mins </w:t>
            </w:r>
            <w:r w:rsidRPr="00C10849">
              <w:rPr>
                <w:rFonts w:ascii="Roboto" w:hAnsi="Roboto"/>
                <w:sz w:val="20"/>
                <w:szCs w:val="20"/>
              </w:rPr>
              <w:br/>
              <w:t>(17 mins)</w:t>
            </w:r>
          </w:p>
        </w:tc>
        <w:tc>
          <w:tcPr>
            <w:tcW w:w="4253" w:type="dxa"/>
          </w:tcPr>
          <w:p w14:paraId="6FC03F1B" w14:textId="77777777" w:rsidR="00373785" w:rsidRDefault="00373785" w:rsidP="00CD6DBD">
            <w:pPr>
              <w:rPr>
                <w:rFonts w:ascii="Roboto" w:hAnsi="Roboto"/>
                <w:b/>
                <w:bCs/>
                <w:sz w:val="20"/>
                <w:szCs w:val="20"/>
                <w:lang w:val="en-US"/>
              </w:rPr>
            </w:pPr>
          </w:p>
          <w:p w14:paraId="22DA761A" w14:textId="77777777" w:rsidR="005E6CF5" w:rsidRDefault="007B1B95" w:rsidP="00CD6DBD">
            <w:pPr>
              <w:rPr>
                <w:rFonts w:ascii="Roboto" w:hAnsi="Roboto"/>
                <w:sz w:val="20"/>
                <w:szCs w:val="20"/>
                <w:lang w:val="en-US"/>
              </w:rPr>
            </w:pPr>
            <w:r w:rsidRPr="007263D4">
              <w:rPr>
                <w:rFonts w:ascii="Roboto" w:hAnsi="Roboto"/>
                <w:b/>
                <w:bCs/>
                <w:sz w:val="20"/>
                <w:szCs w:val="20"/>
                <w:lang w:val="en-US"/>
              </w:rPr>
              <w:t>A Framework for an integrated approach</w:t>
            </w:r>
            <w:r w:rsidRPr="007263D4">
              <w:rPr>
                <w:rFonts w:ascii="Roboto" w:hAnsi="Roboto"/>
                <w:sz w:val="20"/>
                <w:szCs w:val="20"/>
                <w:lang w:val="en-US"/>
              </w:rPr>
              <w:t>: Mainstreaming Health in Urban and Territorial Planning</w:t>
            </w:r>
          </w:p>
          <w:p w14:paraId="04559032" w14:textId="3D41DD7A" w:rsidR="00373785" w:rsidRPr="008A39D8" w:rsidRDefault="00373785" w:rsidP="00CD6DBD">
            <w:pPr>
              <w:rPr>
                <w:rFonts w:ascii="Roboto" w:hAnsi="Roboto"/>
                <w:sz w:val="20"/>
                <w:szCs w:val="20"/>
                <w:lang w:val="en-US"/>
              </w:rPr>
            </w:pPr>
          </w:p>
        </w:tc>
        <w:tc>
          <w:tcPr>
            <w:tcW w:w="4072" w:type="dxa"/>
          </w:tcPr>
          <w:p w14:paraId="192F591B" w14:textId="77777777" w:rsidR="00373785" w:rsidRDefault="00373785" w:rsidP="00CD6DBD">
            <w:pPr>
              <w:rPr>
                <w:rFonts w:ascii="Roboto" w:hAnsi="Roboto"/>
                <w:b/>
                <w:bCs/>
                <w:sz w:val="20"/>
                <w:szCs w:val="20"/>
                <w:lang w:val="en-US"/>
              </w:rPr>
            </w:pPr>
          </w:p>
          <w:p w14:paraId="61896F5B" w14:textId="13413223" w:rsidR="005E6CF5" w:rsidRPr="007263D4" w:rsidRDefault="00777765" w:rsidP="00CD6DBD">
            <w:pPr>
              <w:rPr>
                <w:rFonts w:ascii="Roboto" w:hAnsi="Roboto"/>
                <w:b/>
                <w:bCs/>
                <w:sz w:val="20"/>
                <w:szCs w:val="20"/>
                <w:lang w:val="en-US"/>
              </w:rPr>
            </w:pPr>
            <w:r>
              <w:rPr>
                <w:rFonts w:ascii="Roboto" w:hAnsi="Roboto"/>
                <w:b/>
                <w:bCs/>
                <w:sz w:val="20"/>
                <w:szCs w:val="20"/>
                <w:lang w:val="en-US"/>
              </w:rPr>
              <w:t>Dr</w:t>
            </w:r>
            <w:r w:rsidR="00373785">
              <w:rPr>
                <w:rFonts w:ascii="Roboto" w:hAnsi="Roboto"/>
                <w:b/>
                <w:bCs/>
                <w:sz w:val="20"/>
                <w:szCs w:val="20"/>
                <w:lang w:val="en-US"/>
              </w:rPr>
              <w:t xml:space="preserve"> </w:t>
            </w:r>
            <w:r w:rsidR="007B1B95" w:rsidRPr="007263D4">
              <w:rPr>
                <w:rFonts w:ascii="Roboto" w:hAnsi="Roboto"/>
                <w:b/>
                <w:bCs/>
                <w:sz w:val="20"/>
                <w:szCs w:val="20"/>
                <w:lang w:val="en-US"/>
              </w:rPr>
              <w:t>Laura Petrella</w:t>
            </w:r>
            <w:r w:rsidR="007B1B95" w:rsidRPr="007263D4">
              <w:rPr>
                <w:rFonts w:ascii="Roboto" w:hAnsi="Roboto"/>
                <w:sz w:val="20"/>
                <w:szCs w:val="20"/>
                <w:lang w:val="en-US"/>
              </w:rPr>
              <w:t>, Section Chief, Planning, Finance and Economy, UN-Habitat</w:t>
            </w:r>
            <w:r w:rsidR="007B1B95" w:rsidDel="007B1B95">
              <w:rPr>
                <w:rFonts w:ascii="Roboto" w:hAnsi="Roboto"/>
                <w:sz w:val="20"/>
                <w:szCs w:val="20"/>
                <w:lang w:val="en-US"/>
              </w:rPr>
              <w:t xml:space="preserve"> </w:t>
            </w:r>
          </w:p>
        </w:tc>
      </w:tr>
      <w:bookmarkEnd w:id="1"/>
      <w:tr w:rsidR="005E6CF5" w:rsidRPr="00C10849" w14:paraId="294F1BC7" w14:textId="77777777" w:rsidTr="00720FD9">
        <w:trPr>
          <w:trHeight w:val="20"/>
        </w:trPr>
        <w:tc>
          <w:tcPr>
            <w:tcW w:w="1480" w:type="dxa"/>
          </w:tcPr>
          <w:p w14:paraId="5C66C0C3" w14:textId="77777777" w:rsidR="00373785" w:rsidRPr="008D37D7" w:rsidRDefault="00373785" w:rsidP="00CD6DBD">
            <w:pPr>
              <w:rPr>
                <w:rFonts w:ascii="Roboto" w:hAnsi="Roboto"/>
                <w:sz w:val="20"/>
                <w:szCs w:val="20"/>
                <w:lang w:val="en-US"/>
              </w:rPr>
            </w:pPr>
          </w:p>
          <w:p w14:paraId="41C07D51" w14:textId="3F5C8BAA" w:rsidR="005E6CF5" w:rsidRPr="00C10849" w:rsidRDefault="005E6CF5" w:rsidP="00CD6DBD">
            <w:pPr>
              <w:rPr>
                <w:rFonts w:ascii="Roboto" w:hAnsi="Roboto"/>
                <w:sz w:val="20"/>
                <w:szCs w:val="20"/>
              </w:rPr>
            </w:pPr>
            <w:r w:rsidRPr="00C10849">
              <w:rPr>
                <w:rFonts w:ascii="Roboto" w:hAnsi="Roboto"/>
                <w:sz w:val="20"/>
                <w:szCs w:val="20"/>
              </w:rPr>
              <w:t>7 mins</w:t>
            </w:r>
            <w:r w:rsidRPr="00C10849">
              <w:rPr>
                <w:rFonts w:ascii="Roboto" w:hAnsi="Roboto"/>
                <w:sz w:val="20"/>
                <w:szCs w:val="20"/>
              </w:rPr>
              <w:br/>
              <w:t>(24 mins)</w:t>
            </w:r>
          </w:p>
        </w:tc>
        <w:tc>
          <w:tcPr>
            <w:tcW w:w="4253" w:type="dxa"/>
          </w:tcPr>
          <w:p w14:paraId="0F1E1E0C" w14:textId="77777777" w:rsidR="00373785" w:rsidRDefault="00373785" w:rsidP="00CD6DBD">
            <w:pPr>
              <w:rPr>
                <w:rFonts w:ascii="Roboto" w:hAnsi="Roboto"/>
                <w:b/>
                <w:bCs/>
                <w:sz w:val="20"/>
                <w:szCs w:val="20"/>
                <w:lang w:val="en-US"/>
              </w:rPr>
            </w:pPr>
          </w:p>
          <w:p w14:paraId="145B65CE" w14:textId="672CABAC" w:rsidR="005E6CF5" w:rsidRDefault="00723637" w:rsidP="00373785">
            <w:pPr>
              <w:rPr>
                <w:rFonts w:ascii="Roboto" w:hAnsi="Roboto"/>
                <w:sz w:val="20"/>
                <w:szCs w:val="20"/>
                <w:lang w:val="en-US"/>
              </w:rPr>
            </w:pPr>
            <w:r w:rsidRPr="007263D4">
              <w:rPr>
                <w:rFonts w:ascii="Roboto" w:hAnsi="Roboto"/>
                <w:b/>
                <w:bCs/>
                <w:sz w:val="20"/>
                <w:szCs w:val="20"/>
                <w:lang w:val="en-US"/>
              </w:rPr>
              <w:t>Leveraging Multisectoral Collaborations and Approaches</w:t>
            </w:r>
            <w:r w:rsidRPr="007263D4">
              <w:rPr>
                <w:rFonts w:ascii="Roboto" w:hAnsi="Roboto"/>
                <w:sz w:val="20"/>
                <w:szCs w:val="20"/>
                <w:lang w:val="en-US"/>
              </w:rPr>
              <w:t>:</w:t>
            </w:r>
            <w:r w:rsidR="00373785">
              <w:rPr>
                <w:rFonts w:ascii="Roboto" w:hAnsi="Roboto"/>
                <w:sz w:val="20"/>
                <w:szCs w:val="20"/>
                <w:lang w:val="en-US"/>
              </w:rPr>
              <w:t xml:space="preserve"> </w:t>
            </w:r>
            <w:r w:rsidRPr="007263D4">
              <w:rPr>
                <w:rFonts w:ascii="Roboto" w:hAnsi="Roboto"/>
                <w:sz w:val="20"/>
                <w:szCs w:val="20"/>
                <w:lang w:val="en-US"/>
              </w:rPr>
              <w:t>Joining Forces to promote</w:t>
            </w:r>
            <w:r w:rsidR="005E6CF5" w:rsidRPr="007263D4">
              <w:rPr>
                <w:rFonts w:ascii="Roboto" w:hAnsi="Roboto"/>
                <w:sz w:val="20"/>
                <w:szCs w:val="20"/>
                <w:lang w:val="en-US"/>
              </w:rPr>
              <w:t xml:space="preserve"> better health outcomes </w:t>
            </w:r>
          </w:p>
          <w:p w14:paraId="10947268" w14:textId="11736E4E" w:rsidR="00373785" w:rsidRPr="007263D4" w:rsidRDefault="00373785" w:rsidP="00CD6DBD">
            <w:pPr>
              <w:rPr>
                <w:rFonts w:ascii="Roboto" w:hAnsi="Roboto"/>
                <w:sz w:val="20"/>
                <w:szCs w:val="20"/>
                <w:lang w:val="en-US"/>
              </w:rPr>
            </w:pPr>
          </w:p>
        </w:tc>
        <w:tc>
          <w:tcPr>
            <w:tcW w:w="4072" w:type="dxa"/>
          </w:tcPr>
          <w:p w14:paraId="2800B25B" w14:textId="77777777" w:rsidR="00373785" w:rsidRDefault="00373785" w:rsidP="00CD6DBD">
            <w:pPr>
              <w:rPr>
                <w:rFonts w:ascii="Roboto" w:hAnsi="Roboto"/>
                <w:b/>
                <w:bCs/>
                <w:sz w:val="20"/>
                <w:szCs w:val="20"/>
                <w:lang w:val="en-US"/>
              </w:rPr>
            </w:pPr>
          </w:p>
          <w:p w14:paraId="29F5BB6D" w14:textId="301D9A30" w:rsidR="005E6CF5" w:rsidRPr="007263D4" w:rsidRDefault="007253FC" w:rsidP="00CD6DBD">
            <w:pPr>
              <w:rPr>
                <w:rFonts w:ascii="Roboto" w:hAnsi="Roboto"/>
                <w:sz w:val="20"/>
                <w:szCs w:val="20"/>
                <w:lang w:val="en-US"/>
              </w:rPr>
            </w:pPr>
            <w:r>
              <w:rPr>
                <w:rFonts w:ascii="Roboto" w:hAnsi="Roboto"/>
                <w:b/>
                <w:bCs/>
                <w:sz w:val="20"/>
                <w:szCs w:val="20"/>
                <w:lang w:val="en-US"/>
              </w:rPr>
              <w:t>Dr</w:t>
            </w:r>
            <w:r w:rsidR="00373785">
              <w:rPr>
                <w:rFonts w:ascii="Roboto" w:hAnsi="Roboto"/>
                <w:b/>
                <w:bCs/>
                <w:sz w:val="20"/>
                <w:szCs w:val="20"/>
                <w:lang w:val="en-US"/>
              </w:rPr>
              <w:t xml:space="preserve"> </w:t>
            </w:r>
            <w:r w:rsidR="005E6CF5" w:rsidRPr="007263D4">
              <w:rPr>
                <w:rFonts w:ascii="Roboto" w:hAnsi="Roboto"/>
                <w:b/>
                <w:bCs/>
                <w:sz w:val="20"/>
                <w:szCs w:val="20"/>
                <w:lang w:val="en-US"/>
              </w:rPr>
              <w:t>Mamka Anyona</w:t>
            </w:r>
            <w:r w:rsidR="008D37D7">
              <w:rPr>
                <w:rFonts w:ascii="Roboto" w:hAnsi="Roboto"/>
                <w:b/>
                <w:bCs/>
                <w:sz w:val="20"/>
                <w:szCs w:val="20"/>
                <w:lang w:val="en-US"/>
              </w:rPr>
              <w:t>,</w:t>
            </w:r>
            <w:r w:rsidR="007B1B95" w:rsidRPr="008D37D7">
              <w:rPr>
                <w:lang w:val="en-US"/>
              </w:rPr>
              <w:t xml:space="preserve"> </w:t>
            </w:r>
            <w:r w:rsidR="007B1B95" w:rsidRPr="00720FD9">
              <w:rPr>
                <w:rFonts w:ascii="Roboto" w:hAnsi="Roboto"/>
                <w:sz w:val="20"/>
                <w:szCs w:val="20"/>
                <w:lang w:val="en-US"/>
              </w:rPr>
              <w:t xml:space="preserve">UN </w:t>
            </w:r>
            <w:r w:rsidR="008D37D7">
              <w:rPr>
                <w:rFonts w:ascii="Roboto" w:hAnsi="Roboto"/>
                <w:sz w:val="20"/>
                <w:szCs w:val="20"/>
                <w:lang w:val="en-US"/>
              </w:rPr>
              <w:t>I</w:t>
            </w:r>
            <w:r w:rsidR="007B1B95" w:rsidRPr="00720FD9">
              <w:rPr>
                <w:rFonts w:ascii="Roboto" w:hAnsi="Roboto"/>
                <w:sz w:val="20"/>
                <w:szCs w:val="20"/>
                <w:lang w:val="en-US"/>
              </w:rPr>
              <w:t>nter Agency Task Force on NCDs</w:t>
            </w:r>
          </w:p>
          <w:p w14:paraId="53240E8D" w14:textId="77777777" w:rsidR="005E6CF5" w:rsidRPr="007263D4" w:rsidRDefault="005E6CF5" w:rsidP="00CD6DBD">
            <w:pPr>
              <w:rPr>
                <w:rFonts w:ascii="Roboto" w:hAnsi="Roboto"/>
                <w:sz w:val="20"/>
                <w:szCs w:val="20"/>
                <w:lang w:val="en-US"/>
              </w:rPr>
            </w:pPr>
          </w:p>
        </w:tc>
      </w:tr>
      <w:tr w:rsidR="005E6CF5" w:rsidRPr="00C10849" w14:paraId="01FFA709" w14:textId="77777777" w:rsidTr="00720FD9">
        <w:trPr>
          <w:trHeight w:val="20"/>
        </w:trPr>
        <w:tc>
          <w:tcPr>
            <w:tcW w:w="1480" w:type="dxa"/>
            <w:shd w:val="clear" w:color="auto" w:fill="FFF2CC" w:themeFill="accent4" w:themeFillTint="33"/>
          </w:tcPr>
          <w:p w14:paraId="38C56A96" w14:textId="77777777" w:rsidR="00A179F0" w:rsidRPr="008D37D7" w:rsidRDefault="00A179F0" w:rsidP="00CD6DBD">
            <w:pPr>
              <w:rPr>
                <w:rFonts w:ascii="Roboto" w:hAnsi="Roboto"/>
                <w:sz w:val="20"/>
                <w:szCs w:val="20"/>
                <w:lang w:val="en-US"/>
              </w:rPr>
            </w:pPr>
          </w:p>
          <w:p w14:paraId="6B526178" w14:textId="576316FC" w:rsidR="005E6CF5" w:rsidRPr="00C10849" w:rsidRDefault="00373785" w:rsidP="00CD6DBD">
            <w:pPr>
              <w:rPr>
                <w:rFonts w:ascii="Roboto" w:hAnsi="Roboto"/>
                <w:sz w:val="20"/>
                <w:szCs w:val="20"/>
              </w:rPr>
            </w:pPr>
            <w:r>
              <w:rPr>
                <w:rFonts w:ascii="Roboto" w:hAnsi="Roboto"/>
                <w:sz w:val="20"/>
                <w:szCs w:val="20"/>
              </w:rPr>
              <w:t>3</w:t>
            </w:r>
            <w:r w:rsidR="00A179F0">
              <w:rPr>
                <w:rFonts w:ascii="Roboto" w:hAnsi="Roboto"/>
                <w:sz w:val="20"/>
                <w:szCs w:val="20"/>
              </w:rPr>
              <w:t>2</w:t>
            </w:r>
            <w:r w:rsidR="005E6CF5" w:rsidRPr="00C10849">
              <w:rPr>
                <w:rFonts w:ascii="Roboto" w:hAnsi="Roboto"/>
                <w:sz w:val="20"/>
                <w:szCs w:val="20"/>
              </w:rPr>
              <w:t xml:space="preserve"> mins </w:t>
            </w:r>
            <w:r w:rsidR="005E6CF5" w:rsidRPr="00C10849">
              <w:rPr>
                <w:rFonts w:ascii="Roboto" w:hAnsi="Roboto"/>
                <w:sz w:val="20"/>
                <w:szCs w:val="20"/>
              </w:rPr>
              <w:br/>
              <w:t>(5</w:t>
            </w:r>
            <w:r w:rsidR="00A179F0">
              <w:rPr>
                <w:rFonts w:ascii="Roboto" w:hAnsi="Roboto"/>
                <w:sz w:val="20"/>
                <w:szCs w:val="20"/>
              </w:rPr>
              <w:t>6</w:t>
            </w:r>
            <w:r w:rsidR="005E6CF5" w:rsidRPr="00C10849">
              <w:rPr>
                <w:rFonts w:ascii="Roboto" w:hAnsi="Roboto"/>
                <w:sz w:val="20"/>
                <w:szCs w:val="20"/>
              </w:rPr>
              <w:t xml:space="preserve"> mins)</w:t>
            </w:r>
          </w:p>
        </w:tc>
        <w:tc>
          <w:tcPr>
            <w:tcW w:w="8325" w:type="dxa"/>
            <w:gridSpan w:val="2"/>
            <w:shd w:val="clear" w:color="auto" w:fill="FFF2CC" w:themeFill="accent4" w:themeFillTint="33"/>
            <w:vAlign w:val="center"/>
          </w:tcPr>
          <w:p w14:paraId="4638390E" w14:textId="77777777" w:rsidR="00373785" w:rsidRDefault="00373785" w:rsidP="00CD6DBD">
            <w:pPr>
              <w:rPr>
                <w:rFonts w:ascii="Roboto" w:hAnsi="Roboto"/>
                <w:b/>
                <w:bCs/>
                <w:sz w:val="20"/>
                <w:szCs w:val="20"/>
                <w:lang w:val="en-US"/>
              </w:rPr>
            </w:pPr>
          </w:p>
          <w:p w14:paraId="795BBE15" w14:textId="48B13199" w:rsidR="005E6CF5" w:rsidRDefault="00A179F0" w:rsidP="00CD6DBD">
            <w:pPr>
              <w:rPr>
                <w:rFonts w:ascii="Roboto" w:hAnsi="Roboto"/>
                <w:i/>
                <w:iCs/>
                <w:sz w:val="20"/>
                <w:szCs w:val="20"/>
                <w:lang w:val="en-US"/>
              </w:rPr>
            </w:pPr>
            <w:r>
              <w:rPr>
                <w:rFonts w:ascii="Roboto" w:hAnsi="Roboto"/>
                <w:b/>
                <w:bCs/>
                <w:sz w:val="20"/>
                <w:szCs w:val="20"/>
                <w:lang w:val="en-US"/>
              </w:rPr>
              <w:t xml:space="preserve">Moderated </w:t>
            </w:r>
            <w:r w:rsidR="005E6CF5" w:rsidRPr="007263D4">
              <w:rPr>
                <w:rFonts w:ascii="Roboto" w:hAnsi="Roboto"/>
                <w:b/>
                <w:bCs/>
                <w:sz w:val="20"/>
                <w:szCs w:val="20"/>
                <w:lang w:val="en-US"/>
              </w:rPr>
              <w:t>Panel discussion –</w:t>
            </w:r>
            <w:r w:rsidR="005E6CF5" w:rsidRPr="007263D4">
              <w:rPr>
                <w:rFonts w:ascii="Roboto" w:hAnsi="Roboto"/>
                <w:i/>
                <w:iCs/>
                <w:sz w:val="20"/>
                <w:szCs w:val="20"/>
                <w:lang w:val="en-US"/>
              </w:rPr>
              <w:t xml:space="preserve"> Strengthening collaboration – Reinforcing health outcomes - Roadmap to the next </w:t>
            </w:r>
            <w:r w:rsidR="00373785">
              <w:rPr>
                <w:rFonts w:ascii="Roboto" w:hAnsi="Roboto"/>
                <w:i/>
                <w:iCs/>
                <w:sz w:val="20"/>
                <w:szCs w:val="20"/>
                <w:lang w:val="en-US"/>
              </w:rPr>
              <w:t xml:space="preserve">UN-Habitat </w:t>
            </w:r>
            <w:r w:rsidR="005E6CF5" w:rsidRPr="007263D4">
              <w:rPr>
                <w:rFonts w:ascii="Roboto" w:hAnsi="Roboto"/>
                <w:i/>
                <w:iCs/>
                <w:sz w:val="20"/>
                <w:szCs w:val="20"/>
                <w:lang w:val="en-US"/>
              </w:rPr>
              <w:t>strategic plan</w:t>
            </w:r>
          </w:p>
          <w:p w14:paraId="5103D0DC" w14:textId="77777777" w:rsidR="00373785" w:rsidRDefault="00373785" w:rsidP="00CD6DBD">
            <w:pPr>
              <w:rPr>
                <w:rFonts w:ascii="Roboto" w:hAnsi="Roboto"/>
                <w:i/>
                <w:iCs/>
                <w:sz w:val="20"/>
                <w:szCs w:val="20"/>
                <w:lang w:val="en-US"/>
              </w:rPr>
            </w:pPr>
          </w:p>
          <w:p w14:paraId="023F27CA" w14:textId="77777777" w:rsidR="00777765" w:rsidRDefault="00777765" w:rsidP="00777765">
            <w:pPr>
              <w:rPr>
                <w:rFonts w:ascii="Roboto" w:hAnsi="Roboto"/>
                <w:sz w:val="20"/>
                <w:szCs w:val="20"/>
                <w:lang w:val="en-US"/>
              </w:rPr>
            </w:pPr>
            <w:bookmarkStart w:id="2" w:name="_Hlk135992655"/>
            <w:r>
              <w:rPr>
                <w:rFonts w:ascii="Roboto" w:hAnsi="Roboto"/>
                <w:sz w:val="20"/>
                <w:szCs w:val="20"/>
                <w:lang w:val="en-US"/>
              </w:rPr>
              <w:t>Representative of Government of Qatar (TBC)</w:t>
            </w:r>
          </w:p>
          <w:bookmarkEnd w:id="2"/>
          <w:p w14:paraId="08DBABFF" w14:textId="47275B8F" w:rsidR="00373785" w:rsidRDefault="00373785" w:rsidP="00373785">
            <w:pPr>
              <w:rPr>
                <w:rFonts w:ascii="Roboto" w:hAnsi="Roboto"/>
                <w:sz w:val="20"/>
                <w:szCs w:val="20"/>
                <w:lang w:val="en-US"/>
              </w:rPr>
            </w:pPr>
            <w:r w:rsidRPr="007263D4">
              <w:rPr>
                <w:rFonts w:ascii="Roboto" w:hAnsi="Roboto"/>
                <w:b/>
                <w:bCs/>
                <w:sz w:val="20"/>
                <w:szCs w:val="20"/>
                <w:lang w:val="en-US"/>
              </w:rPr>
              <w:t>Hon. Sam Okello</w:t>
            </w:r>
            <w:r w:rsidRPr="007263D4">
              <w:rPr>
                <w:rFonts w:ascii="Roboto" w:hAnsi="Roboto"/>
                <w:sz w:val="20"/>
                <w:szCs w:val="20"/>
                <w:lang w:val="en-US"/>
              </w:rPr>
              <w:t xml:space="preserve">, Kisumu City </w:t>
            </w:r>
            <w:r w:rsidR="00F350CE">
              <w:rPr>
                <w:rFonts w:ascii="Roboto" w:hAnsi="Roboto"/>
                <w:sz w:val="20"/>
                <w:szCs w:val="20"/>
                <w:lang w:val="en-US"/>
              </w:rPr>
              <w:t>B</w:t>
            </w:r>
            <w:r w:rsidRPr="007263D4">
              <w:rPr>
                <w:rFonts w:ascii="Roboto" w:hAnsi="Roboto"/>
                <w:sz w:val="20"/>
                <w:szCs w:val="20"/>
                <w:lang w:val="en-US"/>
              </w:rPr>
              <w:t>oard, Kenya</w:t>
            </w:r>
          </w:p>
          <w:p w14:paraId="1CB4F78C" w14:textId="536852FB" w:rsidR="00A179F0" w:rsidRDefault="00777765" w:rsidP="00777765">
            <w:pPr>
              <w:rPr>
                <w:rFonts w:ascii="Roboto" w:hAnsi="Roboto"/>
                <w:sz w:val="20"/>
                <w:szCs w:val="20"/>
                <w:lang w:val="en-US"/>
              </w:rPr>
            </w:pPr>
            <w:bookmarkStart w:id="3" w:name="_Hlk136585718"/>
            <w:r w:rsidRPr="00777765">
              <w:rPr>
                <w:rFonts w:ascii="Roboto" w:hAnsi="Roboto"/>
                <w:b/>
                <w:bCs/>
                <w:sz w:val="20"/>
                <w:szCs w:val="20"/>
                <w:lang w:val="en-US"/>
              </w:rPr>
              <w:t>Dr Borislava Batandjieva-Metcalf</w:t>
            </w:r>
            <w:r>
              <w:rPr>
                <w:rFonts w:ascii="Roboto" w:hAnsi="Roboto"/>
                <w:sz w:val="20"/>
                <w:szCs w:val="20"/>
                <w:lang w:val="en-US"/>
              </w:rPr>
              <w:t xml:space="preserve">, </w:t>
            </w:r>
            <w:r w:rsidRPr="00777765">
              <w:rPr>
                <w:rFonts w:ascii="Roboto" w:hAnsi="Roboto"/>
                <w:sz w:val="20"/>
                <w:szCs w:val="20"/>
                <w:lang w:val="en-US"/>
              </w:rPr>
              <w:t>Secretary</w:t>
            </w:r>
            <w:r>
              <w:rPr>
                <w:rFonts w:ascii="Roboto" w:hAnsi="Roboto"/>
                <w:sz w:val="20"/>
                <w:szCs w:val="20"/>
                <w:lang w:val="en-US"/>
              </w:rPr>
              <w:t xml:space="preserve"> </w:t>
            </w:r>
            <w:r w:rsidRPr="00777765">
              <w:rPr>
                <w:rFonts w:ascii="Roboto" w:hAnsi="Roboto"/>
                <w:sz w:val="20"/>
                <w:szCs w:val="20"/>
                <w:lang w:val="en-US"/>
              </w:rPr>
              <w:t>(UNSCEAR)</w:t>
            </w:r>
          </w:p>
          <w:bookmarkEnd w:id="3"/>
          <w:p w14:paraId="64B0E405" w14:textId="13447F3D" w:rsidR="00373785" w:rsidRPr="007263D4" w:rsidRDefault="00A179F0" w:rsidP="00373785">
            <w:pPr>
              <w:rPr>
                <w:rFonts w:ascii="Roboto" w:hAnsi="Roboto"/>
                <w:sz w:val="20"/>
                <w:szCs w:val="20"/>
                <w:lang w:val="en-US"/>
              </w:rPr>
            </w:pPr>
            <w:r>
              <w:rPr>
                <w:rFonts w:ascii="Roboto" w:hAnsi="Roboto"/>
                <w:sz w:val="20"/>
                <w:szCs w:val="20"/>
                <w:lang w:val="en-US"/>
              </w:rPr>
              <w:t>Questions and Comments from the floor</w:t>
            </w:r>
          </w:p>
          <w:p w14:paraId="52723247" w14:textId="219201CC" w:rsidR="00F45968" w:rsidRPr="007263D4" w:rsidRDefault="00F45968" w:rsidP="00CD6DBD">
            <w:pPr>
              <w:rPr>
                <w:rFonts w:ascii="Roboto" w:hAnsi="Roboto"/>
                <w:b/>
                <w:bCs/>
                <w:sz w:val="20"/>
                <w:szCs w:val="20"/>
                <w:lang w:val="en-US"/>
              </w:rPr>
            </w:pPr>
          </w:p>
        </w:tc>
      </w:tr>
      <w:tr w:rsidR="005E6CF5" w:rsidRPr="00C10849" w14:paraId="0382E30A" w14:textId="77777777" w:rsidTr="00720FD9">
        <w:trPr>
          <w:trHeight w:val="20"/>
        </w:trPr>
        <w:tc>
          <w:tcPr>
            <w:tcW w:w="1480" w:type="dxa"/>
            <w:shd w:val="clear" w:color="auto" w:fill="D9D9D9" w:themeFill="background1" w:themeFillShade="D9"/>
          </w:tcPr>
          <w:p w14:paraId="47B7C48F" w14:textId="77777777" w:rsidR="005E6CF5" w:rsidRPr="00C10849" w:rsidRDefault="005E6CF5" w:rsidP="00CD6DBD">
            <w:pPr>
              <w:rPr>
                <w:rFonts w:ascii="Roboto" w:hAnsi="Roboto"/>
                <w:sz w:val="20"/>
                <w:szCs w:val="20"/>
              </w:rPr>
            </w:pPr>
            <w:r w:rsidRPr="00C10849">
              <w:rPr>
                <w:rFonts w:ascii="Roboto" w:hAnsi="Roboto"/>
                <w:sz w:val="20"/>
                <w:szCs w:val="20"/>
              </w:rPr>
              <w:t xml:space="preserve">4 mins </w:t>
            </w:r>
            <w:r w:rsidRPr="00C10849">
              <w:rPr>
                <w:rFonts w:ascii="Roboto" w:hAnsi="Roboto"/>
                <w:sz w:val="20"/>
                <w:szCs w:val="20"/>
              </w:rPr>
              <w:br/>
              <w:t>60 mins)</w:t>
            </w:r>
          </w:p>
        </w:tc>
        <w:tc>
          <w:tcPr>
            <w:tcW w:w="4253" w:type="dxa"/>
            <w:shd w:val="clear" w:color="auto" w:fill="D9D9D9" w:themeFill="background1" w:themeFillShade="D9"/>
            <w:vAlign w:val="center"/>
          </w:tcPr>
          <w:p w14:paraId="6FFC75F2" w14:textId="65896DE7" w:rsidR="005E6CF5" w:rsidRPr="007263D4" w:rsidRDefault="005E6CF5" w:rsidP="00CD6DBD">
            <w:pPr>
              <w:rPr>
                <w:rFonts w:ascii="Roboto" w:hAnsi="Roboto"/>
                <w:b/>
                <w:bCs/>
                <w:sz w:val="20"/>
                <w:szCs w:val="20"/>
                <w:lang w:val="en-US"/>
              </w:rPr>
            </w:pPr>
            <w:r w:rsidRPr="007263D4">
              <w:rPr>
                <w:rFonts w:ascii="Roboto" w:hAnsi="Roboto"/>
                <w:b/>
                <w:bCs/>
                <w:sz w:val="20"/>
                <w:szCs w:val="20"/>
                <w:lang w:val="en-US"/>
              </w:rPr>
              <w:t xml:space="preserve">Closing remarks - </w:t>
            </w:r>
            <w:r w:rsidRPr="007263D4">
              <w:rPr>
                <w:rFonts w:ascii="Roboto" w:hAnsi="Roboto"/>
                <w:sz w:val="20"/>
                <w:szCs w:val="20"/>
                <w:lang w:val="en-US"/>
              </w:rPr>
              <w:t>Wrap-up and way forward</w:t>
            </w:r>
          </w:p>
        </w:tc>
        <w:tc>
          <w:tcPr>
            <w:tcW w:w="4072" w:type="dxa"/>
            <w:shd w:val="clear" w:color="auto" w:fill="D9D9D9" w:themeFill="background1" w:themeFillShade="D9"/>
            <w:vAlign w:val="center"/>
          </w:tcPr>
          <w:p w14:paraId="622A1560" w14:textId="5173FB11" w:rsidR="005E6CF5" w:rsidRPr="00C10849" w:rsidRDefault="005E6CF5" w:rsidP="00CD6DBD">
            <w:pPr>
              <w:rPr>
                <w:rFonts w:ascii="Roboto" w:hAnsi="Roboto"/>
                <w:sz w:val="20"/>
                <w:szCs w:val="20"/>
              </w:rPr>
            </w:pPr>
            <w:r w:rsidRPr="00C10849">
              <w:rPr>
                <w:rFonts w:ascii="Roboto" w:hAnsi="Roboto"/>
                <w:sz w:val="20"/>
                <w:szCs w:val="20"/>
              </w:rPr>
              <w:t>UN-Habitat</w:t>
            </w:r>
          </w:p>
        </w:tc>
      </w:tr>
      <w:bookmarkEnd w:id="0"/>
    </w:tbl>
    <w:p w14:paraId="64BE7362" w14:textId="0383241F" w:rsidR="00C5736C" w:rsidRPr="00FC5D07" w:rsidRDefault="00C5736C" w:rsidP="007253FC">
      <w:pPr>
        <w:spacing w:before="120"/>
        <w:rPr>
          <w:rFonts w:ascii="Arial" w:eastAsia="Times New Roman" w:hAnsi="Arial" w:cs="Arial"/>
          <w:color w:val="212121"/>
          <w:sz w:val="21"/>
          <w:szCs w:val="21"/>
          <w:lang w:eastAsia="en-GB"/>
        </w:rPr>
      </w:pPr>
    </w:p>
    <w:sectPr w:rsidR="00C5736C" w:rsidRPr="00FC5D07" w:rsidSect="00DA44C2">
      <w:headerReference w:type="default" r:id="rId14"/>
      <w:footerReference w:type="default" r:id="rId15"/>
      <w:pgSz w:w="11906" w:h="16838"/>
      <w:pgMar w:top="1440" w:right="1440" w:bottom="1440" w:left="1440" w:header="0"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45238" w14:textId="77777777" w:rsidR="005309BB" w:rsidRDefault="005309BB" w:rsidP="00263F84">
      <w:r>
        <w:separator/>
      </w:r>
    </w:p>
  </w:endnote>
  <w:endnote w:type="continuationSeparator" w:id="0">
    <w:p w14:paraId="1C72A08A" w14:textId="77777777" w:rsidR="005309BB" w:rsidRDefault="005309BB" w:rsidP="00263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panose1 w:val="00000000000000000000"/>
    <w:charset w:val="00"/>
    <w:family w:val="auto"/>
    <w:pitch w:val="variable"/>
    <w:sig w:usb0="E00002E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25A3" w14:textId="770817FE" w:rsidR="00263F84" w:rsidRDefault="007B78A6" w:rsidP="00263F84">
    <w:pPr>
      <w:pStyle w:val="Footer"/>
      <w:ind w:left="-1418"/>
    </w:pPr>
    <w:r>
      <w:rPr>
        <w:noProof/>
      </w:rPr>
      <mc:AlternateContent>
        <mc:Choice Requires="wps">
          <w:drawing>
            <wp:anchor distT="0" distB="0" distL="114300" distR="114300" simplePos="0" relativeHeight="251659264" behindDoc="0" locked="0" layoutInCell="1" allowOverlap="1" wp14:anchorId="0C8D5DA8" wp14:editId="17E8D4C8">
              <wp:simplePos x="0" y="0"/>
              <wp:positionH relativeFrom="column">
                <wp:posOffset>1140031</wp:posOffset>
              </wp:positionH>
              <wp:positionV relativeFrom="paragraph">
                <wp:posOffset>327404</wp:posOffset>
              </wp:positionV>
              <wp:extent cx="2510444" cy="385948"/>
              <wp:effectExtent l="0" t="0" r="4445" b="0"/>
              <wp:wrapNone/>
              <wp:docPr id="422364657" name="Text Box 5"/>
              <wp:cNvGraphicFramePr/>
              <a:graphic xmlns:a="http://schemas.openxmlformats.org/drawingml/2006/main">
                <a:graphicData uri="http://schemas.microsoft.com/office/word/2010/wordprocessingShape">
                  <wps:wsp>
                    <wps:cNvSpPr txBox="1"/>
                    <wps:spPr>
                      <a:xfrm>
                        <a:off x="0" y="0"/>
                        <a:ext cx="2510444" cy="385948"/>
                      </a:xfrm>
                      <a:prstGeom prst="rect">
                        <a:avLst/>
                      </a:prstGeom>
                      <a:solidFill>
                        <a:schemeClr val="lt1"/>
                      </a:solidFill>
                      <a:ln w="6350">
                        <a:noFill/>
                      </a:ln>
                    </wps:spPr>
                    <wps:txbx>
                      <w:txbxContent>
                        <w:p w14:paraId="10BE7E83" w14:textId="5D99F59C" w:rsidR="007B78A6" w:rsidRDefault="00000000" w:rsidP="007B78A6">
                          <w:hyperlink r:id="rId1" w:history="1">
                            <w:r w:rsidR="00F70B16" w:rsidRPr="00F70B16">
                              <w:rPr>
                                <w:rStyle w:val="Hyperlink"/>
                                <w:rFonts w:ascii="Arial" w:hAnsi="Arial" w:cs="Arial"/>
                                <w:b/>
                                <w:bCs/>
                                <w:sz w:val="16"/>
                                <w:szCs w:val="16"/>
                                <w:shd w:val="clear" w:color="auto" w:fill="FFFFFF"/>
                                <w:lang w:val="en-GB"/>
                              </w:rPr>
                              <w:t>unhabitat.org/UNHA2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D5DA8" id="_x0000_t202" coordsize="21600,21600" o:spt="202" path="m,l,21600r21600,l21600,xe">
              <v:stroke joinstyle="miter"/>
              <v:path gradientshapeok="t" o:connecttype="rect"/>
            </v:shapetype>
            <v:shape id="Text Box 5" o:spid="_x0000_s1026" type="#_x0000_t202" style="position:absolute;left:0;text-align:left;margin-left:89.75pt;margin-top:25.8pt;width:197.65pt;height: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" fillcolor="white [3201]" stroked="f" strokeweight=".5pt">
              <v:textbox>
                <w:txbxContent>
                  <w:p w14:paraId="10BE7E83" w14:textId="5D99F59C" w:rsidR="007B78A6" w:rsidRDefault="00000000" w:rsidP="007B78A6">
                    <w:hyperlink r:id="rId2" w:history="1">
                      <w:r w:rsidR="00F70B16" w:rsidRPr="00F70B16">
                        <w:rPr>
                          <w:rStyle w:val="Hyperlink"/>
                          <w:rFonts w:ascii="Arial" w:hAnsi="Arial" w:cs="Arial"/>
                          <w:b/>
                          <w:bCs/>
                          <w:sz w:val="16"/>
                          <w:szCs w:val="16"/>
                          <w:shd w:val="clear" w:color="auto" w:fill="FFFFFF"/>
                          <w:lang w:val="en-GB"/>
                        </w:rPr>
                        <w:t>unhabitat.org/UNHA2</w:t>
                      </w:r>
                    </w:hyperlink>
                  </w:p>
                </w:txbxContent>
              </v:textbox>
            </v:shape>
          </w:pict>
        </mc:Fallback>
      </mc:AlternateContent>
    </w:r>
    <w:r w:rsidR="00EB4ED7" w:rsidRPr="00EB4ED7">
      <w:rPr>
        <w:noProof/>
      </w:rPr>
      <w:drawing>
        <wp:inline distT="0" distB="0" distL="0" distR="0" wp14:anchorId="433BCD25" wp14:editId="5116239A">
          <wp:extent cx="7576931" cy="852048"/>
          <wp:effectExtent l="0" t="0" r="0" b="0"/>
          <wp:docPr id="1368336453" name="Picture 136833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48072" name=""/>
                  <pic:cNvPicPr/>
                </pic:nvPicPr>
                <pic:blipFill>
                  <a:blip r:embed="rId3"/>
                  <a:stretch>
                    <a:fillRect/>
                  </a:stretch>
                </pic:blipFill>
                <pic:spPr>
                  <a:xfrm>
                    <a:off x="0" y="0"/>
                    <a:ext cx="7684507" cy="8641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9C2FB" w14:textId="77777777" w:rsidR="005309BB" w:rsidRDefault="005309BB" w:rsidP="00263F84">
      <w:r>
        <w:separator/>
      </w:r>
    </w:p>
  </w:footnote>
  <w:footnote w:type="continuationSeparator" w:id="0">
    <w:p w14:paraId="5E33AB94" w14:textId="77777777" w:rsidR="005309BB" w:rsidRDefault="005309BB" w:rsidP="00263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F8C7" w14:textId="0DF19F1C" w:rsidR="003949B2" w:rsidRDefault="003949B2" w:rsidP="00263F84">
    <w:pPr>
      <w:pStyle w:val="Header"/>
      <w:ind w:left="-1440" w:firstLine="22"/>
    </w:pPr>
    <w:r w:rsidRPr="00EB4ED7">
      <w:rPr>
        <w:noProof/>
      </w:rPr>
      <w:drawing>
        <wp:inline distT="0" distB="0" distL="0" distR="0" wp14:anchorId="0971B983" wp14:editId="14231BD2">
          <wp:extent cx="7534275" cy="1810335"/>
          <wp:effectExtent l="0" t="0" r="0" b="0"/>
          <wp:docPr id="619152183" name="Picture 61915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70633" name=""/>
                  <pic:cNvPicPr/>
                </pic:nvPicPr>
                <pic:blipFill>
                  <a:blip r:embed="rId1"/>
                  <a:stretch>
                    <a:fillRect/>
                  </a:stretch>
                </pic:blipFill>
                <pic:spPr>
                  <a:xfrm>
                    <a:off x="0" y="0"/>
                    <a:ext cx="7561823" cy="1816954"/>
                  </a:xfrm>
                  <a:prstGeom prst="rect">
                    <a:avLst/>
                  </a:prstGeom>
                </pic:spPr>
              </pic:pic>
            </a:graphicData>
          </a:graphic>
        </wp:inline>
      </w:drawing>
    </w:r>
  </w:p>
  <w:p w14:paraId="1D82D9AF" w14:textId="77777777" w:rsidR="003949B2" w:rsidRDefault="003949B2" w:rsidP="00263F84">
    <w:pPr>
      <w:pStyle w:val="Header"/>
      <w:ind w:left="-1440" w:firstLine="22"/>
    </w:pPr>
  </w:p>
  <w:p w14:paraId="62C6E4E8" w14:textId="6094F3EC" w:rsidR="00263F84" w:rsidRPr="00263F84" w:rsidRDefault="00263F84" w:rsidP="00263F84">
    <w:pPr>
      <w:pStyle w:val="Header"/>
      <w:ind w:left="-1440" w:firstLine="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27F42"/>
    <w:multiLevelType w:val="hybridMultilevel"/>
    <w:tmpl w:val="B8845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1658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F84"/>
    <w:rsid w:val="00056617"/>
    <w:rsid w:val="000707A8"/>
    <w:rsid w:val="00082177"/>
    <w:rsid w:val="00091D07"/>
    <w:rsid w:val="000B6658"/>
    <w:rsid w:val="001137E3"/>
    <w:rsid w:val="001B03DB"/>
    <w:rsid w:val="001B1F7F"/>
    <w:rsid w:val="001D465B"/>
    <w:rsid w:val="002574EF"/>
    <w:rsid w:val="00262375"/>
    <w:rsid w:val="00263F84"/>
    <w:rsid w:val="00297648"/>
    <w:rsid w:val="00373785"/>
    <w:rsid w:val="00376047"/>
    <w:rsid w:val="00376798"/>
    <w:rsid w:val="003949B2"/>
    <w:rsid w:val="00413D4F"/>
    <w:rsid w:val="004665FC"/>
    <w:rsid w:val="005309BB"/>
    <w:rsid w:val="00534A1B"/>
    <w:rsid w:val="005E3669"/>
    <w:rsid w:val="005E6CF5"/>
    <w:rsid w:val="00631411"/>
    <w:rsid w:val="006B6274"/>
    <w:rsid w:val="0070188C"/>
    <w:rsid w:val="00720FD9"/>
    <w:rsid w:val="00723637"/>
    <w:rsid w:val="007238E0"/>
    <w:rsid w:val="007253FC"/>
    <w:rsid w:val="00725C97"/>
    <w:rsid w:val="007263D4"/>
    <w:rsid w:val="00777765"/>
    <w:rsid w:val="007B1B95"/>
    <w:rsid w:val="007B78A6"/>
    <w:rsid w:val="00810E8D"/>
    <w:rsid w:val="00833601"/>
    <w:rsid w:val="00851399"/>
    <w:rsid w:val="00854A80"/>
    <w:rsid w:val="008A39D8"/>
    <w:rsid w:val="008C15A8"/>
    <w:rsid w:val="008D37D7"/>
    <w:rsid w:val="008D637E"/>
    <w:rsid w:val="00901B0C"/>
    <w:rsid w:val="00940852"/>
    <w:rsid w:val="00A02B84"/>
    <w:rsid w:val="00A179F0"/>
    <w:rsid w:val="00A72686"/>
    <w:rsid w:val="00AC5A32"/>
    <w:rsid w:val="00AE7B0F"/>
    <w:rsid w:val="00AF1DE5"/>
    <w:rsid w:val="00B00B61"/>
    <w:rsid w:val="00B718FF"/>
    <w:rsid w:val="00B94F43"/>
    <w:rsid w:val="00BA0BAD"/>
    <w:rsid w:val="00BA1185"/>
    <w:rsid w:val="00BD120C"/>
    <w:rsid w:val="00C10849"/>
    <w:rsid w:val="00C5736C"/>
    <w:rsid w:val="00CA43A2"/>
    <w:rsid w:val="00CF53F7"/>
    <w:rsid w:val="00D02B26"/>
    <w:rsid w:val="00DA0B04"/>
    <w:rsid w:val="00DA44C2"/>
    <w:rsid w:val="00DB501C"/>
    <w:rsid w:val="00DB5132"/>
    <w:rsid w:val="00DB6B01"/>
    <w:rsid w:val="00DC7023"/>
    <w:rsid w:val="00DD4C94"/>
    <w:rsid w:val="00E46AD7"/>
    <w:rsid w:val="00E72E42"/>
    <w:rsid w:val="00E8571C"/>
    <w:rsid w:val="00EB4ED7"/>
    <w:rsid w:val="00F350CE"/>
    <w:rsid w:val="00F3722B"/>
    <w:rsid w:val="00F45968"/>
    <w:rsid w:val="00F548D2"/>
    <w:rsid w:val="00F70B16"/>
    <w:rsid w:val="00FA7EB2"/>
    <w:rsid w:val="00FC5D07"/>
    <w:rsid w:val="00FE763A"/>
    <w:rsid w:val="7123CE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7EC78"/>
  <w15:chartTrackingRefBased/>
  <w15:docId w15:val="{48DE1C1B-B586-AB43-97DF-13B2607F1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51399"/>
    <w:pPr>
      <w:outlineLvl w:val="1"/>
    </w:pPr>
    <w:rPr>
      <w:rFonts w:ascii="Roboto" w:eastAsiaTheme="minorEastAsia" w:hAnsi="Roboto" w:cstheme="majorHAnsi"/>
      <w:b/>
      <w:sz w:val="28"/>
      <w:szCs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F84"/>
    <w:pPr>
      <w:tabs>
        <w:tab w:val="center" w:pos="4513"/>
        <w:tab w:val="right" w:pos="9026"/>
      </w:tabs>
    </w:pPr>
  </w:style>
  <w:style w:type="character" w:customStyle="1" w:styleId="HeaderChar">
    <w:name w:val="Header Char"/>
    <w:basedOn w:val="DefaultParagraphFont"/>
    <w:link w:val="Header"/>
    <w:uiPriority w:val="99"/>
    <w:rsid w:val="00263F84"/>
  </w:style>
  <w:style w:type="paragraph" w:styleId="Footer">
    <w:name w:val="footer"/>
    <w:basedOn w:val="Normal"/>
    <w:link w:val="FooterChar"/>
    <w:uiPriority w:val="99"/>
    <w:unhideWhenUsed/>
    <w:rsid w:val="00263F84"/>
    <w:pPr>
      <w:tabs>
        <w:tab w:val="center" w:pos="4513"/>
        <w:tab w:val="right" w:pos="9026"/>
      </w:tabs>
    </w:pPr>
  </w:style>
  <w:style w:type="character" w:customStyle="1" w:styleId="FooterChar">
    <w:name w:val="Footer Char"/>
    <w:basedOn w:val="DefaultParagraphFont"/>
    <w:link w:val="Footer"/>
    <w:uiPriority w:val="99"/>
    <w:rsid w:val="00263F84"/>
  </w:style>
  <w:style w:type="paragraph" w:styleId="Title">
    <w:name w:val="Title"/>
    <w:basedOn w:val="Normal"/>
    <w:link w:val="TitleChar"/>
    <w:uiPriority w:val="10"/>
    <w:qFormat/>
    <w:rsid w:val="00EB4ED7"/>
    <w:pPr>
      <w:widowControl w:val="0"/>
      <w:autoSpaceDE w:val="0"/>
      <w:autoSpaceDN w:val="0"/>
      <w:spacing w:before="292"/>
      <w:ind w:left="120"/>
    </w:pPr>
    <w:rPr>
      <w:rFonts w:ascii="Arial" w:eastAsia="Arial" w:hAnsi="Arial" w:cs="Arial"/>
      <w:b/>
      <w:bCs/>
      <w:sz w:val="33"/>
      <w:szCs w:val="33"/>
    </w:rPr>
  </w:style>
  <w:style w:type="character" w:customStyle="1" w:styleId="TitleChar">
    <w:name w:val="Title Char"/>
    <w:basedOn w:val="DefaultParagraphFont"/>
    <w:link w:val="Title"/>
    <w:uiPriority w:val="10"/>
    <w:rsid w:val="00EB4ED7"/>
    <w:rPr>
      <w:rFonts w:ascii="Arial" w:eastAsia="Arial" w:hAnsi="Arial" w:cs="Arial"/>
      <w:b/>
      <w:bCs/>
      <w:sz w:val="33"/>
      <w:szCs w:val="33"/>
      <w:lang w:val="en-US"/>
    </w:rPr>
  </w:style>
  <w:style w:type="paragraph" w:styleId="NormalWeb">
    <w:name w:val="Normal (Web)"/>
    <w:basedOn w:val="Normal"/>
    <w:uiPriority w:val="99"/>
    <w:unhideWhenUsed/>
    <w:rsid w:val="0037604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AF1DE5"/>
    <w:rPr>
      <w:color w:val="0563C1" w:themeColor="hyperlink"/>
      <w:u w:val="single"/>
    </w:rPr>
  </w:style>
  <w:style w:type="character" w:styleId="UnresolvedMention">
    <w:name w:val="Unresolved Mention"/>
    <w:basedOn w:val="DefaultParagraphFont"/>
    <w:uiPriority w:val="99"/>
    <w:semiHidden/>
    <w:unhideWhenUsed/>
    <w:rsid w:val="00AF1DE5"/>
    <w:rPr>
      <w:color w:val="605E5C"/>
      <w:shd w:val="clear" w:color="auto" w:fill="E1DFDD"/>
    </w:rPr>
  </w:style>
  <w:style w:type="character" w:styleId="FollowedHyperlink">
    <w:name w:val="FollowedHyperlink"/>
    <w:basedOn w:val="DefaultParagraphFont"/>
    <w:uiPriority w:val="99"/>
    <w:semiHidden/>
    <w:unhideWhenUsed/>
    <w:rsid w:val="00C5736C"/>
    <w:rPr>
      <w:color w:val="954F72" w:themeColor="followedHyperlink"/>
      <w:u w:val="single"/>
    </w:rPr>
  </w:style>
  <w:style w:type="character" w:customStyle="1" w:styleId="Heading2Char">
    <w:name w:val="Heading 2 Char"/>
    <w:basedOn w:val="DefaultParagraphFont"/>
    <w:link w:val="Heading2"/>
    <w:uiPriority w:val="9"/>
    <w:rsid w:val="00851399"/>
    <w:rPr>
      <w:rFonts w:ascii="Roboto" w:eastAsiaTheme="minorEastAsia" w:hAnsi="Roboto" w:cstheme="majorHAnsi"/>
      <w:b/>
      <w:sz w:val="28"/>
      <w:szCs w:val="28"/>
      <w:lang w:val="en-GB" w:eastAsia="it-IT"/>
    </w:rPr>
  </w:style>
  <w:style w:type="table" w:styleId="TableGrid">
    <w:name w:val="Table Grid"/>
    <w:basedOn w:val="TableNormal"/>
    <w:uiPriority w:val="39"/>
    <w:rsid w:val="00851399"/>
    <w:rPr>
      <w:rFonts w:eastAsiaTheme="minorEastAsia"/>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1399"/>
    <w:pPr>
      <w:spacing w:after="160" w:line="259" w:lineRule="auto"/>
      <w:ind w:left="720"/>
      <w:contextualSpacing/>
    </w:pPr>
    <w:rPr>
      <w:sz w:val="22"/>
      <w:szCs w:val="22"/>
      <w:lang w:val="en-GB"/>
    </w:rPr>
  </w:style>
  <w:style w:type="paragraph" w:styleId="CommentText">
    <w:name w:val="annotation text"/>
    <w:basedOn w:val="Normal"/>
    <w:link w:val="CommentTextChar"/>
    <w:uiPriority w:val="99"/>
    <w:unhideWhenUsed/>
    <w:rsid w:val="00851399"/>
    <w:pPr>
      <w:spacing w:after="160"/>
    </w:pPr>
    <w:rPr>
      <w:sz w:val="20"/>
      <w:szCs w:val="20"/>
      <w:lang w:val="en-GB"/>
    </w:rPr>
  </w:style>
  <w:style w:type="character" w:customStyle="1" w:styleId="CommentTextChar">
    <w:name w:val="Comment Text Char"/>
    <w:basedOn w:val="DefaultParagraphFont"/>
    <w:link w:val="CommentText"/>
    <w:uiPriority w:val="99"/>
    <w:rsid w:val="00851399"/>
    <w:rPr>
      <w:sz w:val="20"/>
      <w:szCs w:val="20"/>
      <w:lang w:val="en-GB"/>
    </w:rPr>
  </w:style>
  <w:style w:type="character" w:styleId="CommentReference">
    <w:name w:val="annotation reference"/>
    <w:basedOn w:val="DefaultParagraphFont"/>
    <w:uiPriority w:val="99"/>
    <w:semiHidden/>
    <w:unhideWhenUsed/>
    <w:rsid w:val="00CF53F7"/>
    <w:rPr>
      <w:sz w:val="16"/>
      <w:szCs w:val="16"/>
    </w:rPr>
  </w:style>
  <w:style w:type="paragraph" w:styleId="CommentSubject">
    <w:name w:val="annotation subject"/>
    <w:basedOn w:val="CommentText"/>
    <w:next w:val="CommentText"/>
    <w:link w:val="CommentSubjectChar"/>
    <w:uiPriority w:val="99"/>
    <w:semiHidden/>
    <w:unhideWhenUsed/>
    <w:rsid w:val="00CF53F7"/>
    <w:pPr>
      <w:spacing w:after="0"/>
    </w:pPr>
    <w:rPr>
      <w:b/>
      <w:bCs/>
      <w:lang w:val="en-US"/>
    </w:rPr>
  </w:style>
  <w:style w:type="character" w:customStyle="1" w:styleId="CommentSubjectChar">
    <w:name w:val="Comment Subject Char"/>
    <w:basedOn w:val="CommentTextChar"/>
    <w:link w:val="CommentSubject"/>
    <w:uiPriority w:val="99"/>
    <w:semiHidden/>
    <w:rsid w:val="00CF53F7"/>
    <w:rPr>
      <w:b/>
      <w:bCs/>
      <w:sz w:val="20"/>
      <w:szCs w:val="20"/>
      <w:lang w:val="en-GB"/>
    </w:rPr>
  </w:style>
  <w:style w:type="paragraph" w:styleId="Revision">
    <w:name w:val="Revision"/>
    <w:hidden/>
    <w:uiPriority w:val="99"/>
    <w:semiHidden/>
    <w:rsid w:val="007B1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317919">
      <w:bodyDiv w:val="1"/>
      <w:marLeft w:val="0"/>
      <w:marRight w:val="0"/>
      <w:marTop w:val="0"/>
      <w:marBottom w:val="0"/>
      <w:divBdr>
        <w:top w:val="none" w:sz="0" w:space="0" w:color="auto"/>
        <w:left w:val="none" w:sz="0" w:space="0" w:color="auto"/>
        <w:bottom w:val="none" w:sz="0" w:space="0" w:color="auto"/>
        <w:right w:val="none" w:sz="0" w:space="0" w:color="auto"/>
      </w:divBdr>
    </w:div>
    <w:div w:id="783697694">
      <w:bodyDiv w:val="1"/>
      <w:marLeft w:val="0"/>
      <w:marRight w:val="0"/>
      <w:marTop w:val="0"/>
      <w:marBottom w:val="0"/>
      <w:divBdr>
        <w:top w:val="none" w:sz="0" w:space="0" w:color="auto"/>
        <w:left w:val="none" w:sz="0" w:space="0" w:color="auto"/>
        <w:bottom w:val="none" w:sz="0" w:space="0" w:color="auto"/>
        <w:right w:val="none" w:sz="0" w:space="0" w:color="auto"/>
      </w:divBdr>
    </w:div>
    <w:div w:id="1080954732">
      <w:bodyDiv w:val="1"/>
      <w:marLeft w:val="0"/>
      <w:marRight w:val="0"/>
      <w:marTop w:val="0"/>
      <w:marBottom w:val="0"/>
      <w:divBdr>
        <w:top w:val="none" w:sz="0" w:space="0" w:color="auto"/>
        <w:left w:val="none" w:sz="0" w:space="0" w:color="auto"/>
        <w:bottom w:val="none" w:sz="0" w:space="0" w:color="auto"/>
        <w:right w:val="none" w:sz="0" w:space="0" w:color="auto"/>
      </w:divBdr>
    </w:div>
    <w:div w:id="214651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hyperlink" Target="https://unhabitat.org/governance/un-habitat-assembly/second-session-2023" TargetMode="External"/><Relationship Id="rId1" Type="http://schemas.openxmlformats.org/officeDocument/2006/relationships/hyperlink" Target="https://unhabitat.org/governance/un-habitat-assembly/second-session-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49A53-950E-2547-908C-428C7187F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Euclide Inyumbira</dc:creator>
  <cp:keywords/>
  <dc:description/>
  <cp:lastModifiedBy>Graham Alabaster</cp:lastModifiedBy>
  <cp:revision>3</cp:revision>
  <cp:lastPrinted>2023-05-26T11:27:00Z</cp:lastPrinted>
  <dcterms:created xsi:type="dcterms:W3CDTF">2023-06-02T06:10:00Z</dcterms:created>
  <dcterms:modified xsi:type="dcterms:W3CDTF">2023-06-04T07:51:00Z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5a99e761cfb35032e6d0ab83d4c821bd55ecc4eed48bb357d49a0fd48e49b035</vt:lpwstr>
  </property>
</Properties>
</file>